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AFDC" w14:textId="77777777" w:rsidR="00B7698E" w:rsidRPr="00596519" w:rsidRDefault="00B7698E" w:rsidP="00596519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AFF5" w14:textId="404BE37C" w:rsidR="007C0D69" w:rsidRPr="00596519" w:rsidRDefault="00CA7758" w:rsidP="00596519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  <w:r w:rsidRPr="00596519">
        <w:rPr>
          <w:rFonts w:ascii="Sylfaen" w:hAnsi="Sylfaen"/>
          <w:noProof/>
          <w:sz w:val="20"/>
          <w:szCs w:val="20"/>
        </w:rPr>
        <w:drawing>
          <wp:inline distT="0" distB="0" distL="0" distR="0" wp14:anchorId="3A62D7E0" wp14:editId="33F8BFC3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AFF6" w14:textId="77777777" w:rsidR="007C0D69" w:rsidRPr="00596519" w:rsidRDefault="007C0D69" w:rsidP="00596519">
      <w:pPr>
        <w:spacing w:line="240" w:lineRule="auto"/>
        <w:jc w:val="both"/>
        <w:rPr>
          <w:rFonts w:ascii="Sylfaen" w:hAnsi="Sylfaen"/>
          <w:b/>
          <w:sz w:val="20"/>
          <w:szCs w:val="20"/>
        </w:rPr>
      </w:pPr>
    </w:p>
    <w:p w14:paraId="59E1AFF7" w14:textId="77777777" w:rsidR="00FF7410" w:rsidRPr="00596519" w:rsidRDefault="00FF7410" w:rsidP="00596519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AFF8" w14:textId="7FA71F38" w:rsidR="00EC1A70" w:rsidRPr="00596519" w:rsidRDefault="00EC1A70" w:rsidP="00596519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AFF9" w14:textId="77777777" w:rsidR="00EC1A70" w:rsidRPr="00596519" w:rsidRDefault="00EC1A70" w:rsidP="00596519">
      <w:pPr>
        <w:pStyle w:val="Title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</w:p>
    <w:p w14:paraId="59E1AFFA" w14:textId="77777777" w:rsidR="00EC1A70" w:rsidRPr="00596519" w:rsidRDefault="00EC1A70" w:rsidP="00596519">
      <w:pPr>
        <w:pStyle w:val="Title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</w:p>
    <w:p w14:paraId="15662479" w14:textId="2F9CB5F7" w:rsidR="002448C1" w:rsidRPr="00596519" w:rsidRDefault="002448C1" w:rsidP="00596519">
      <w:pPr>
        <w:pStyle w:val="Title"/>
        <w:spacing w:after="0"/>
        <w:jc w:val="center"/>
        <w:rPr>
          <w:rFonts w:ascii="Sylfaen" w:hAnsi="Sylfaen" w:cs="Sylfaen"/>
          <w:color w:val="auto"/>
          <w:lang w:val="ka-GE"/>
        </w:rPr>
      </w:pPr>
      <w:r w:rsidRPr="00596519">
        <w:rPr>
          <w:rFonts w:ascii="Sylfaen" w:hAnsi="Sylfaen" w:cs="Sylfaen"/>
          <w:color w:val="auto"/>
          <w:lang w:val="ka-GE"/>
        </w:rPr>
        <w:t>ვებინტერფეისის დეველოპერი</w:t>
      </w:r>
    </w:p>
    <w:p w14:paraId="59E1AFFC" w14:textId="77777777" w:rsidR="00CD46D4" w:rsidRPr="00596519" w:rsidRDefault="00CD46D4" w:rsidP="0059651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0BDC62CA" w14:textId="77777777" w:rsidR="00596519" w:rsidRDefault="00596519" w:rsidP="00596519">
      <w:pPr>
        <w:spacing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0C685E6" w14:textId="77777777" w:rsidR="00596519" w:rsidRDefault="00596519" w:rsidP="00596519">
      <w:pPr>
        <w:spacing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9E1AFFD" w14:textId="77777777" w:rsidR="00EF49D3" w:rsidRPr="00596519" w:rsidRDefault="00EF49D3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3B0F26" w:rsidRPr="00596519">
        <w:rPr>
          <w:rFonts w:ascii="Sylfaen" w:hAnsi="Sylfaen" w:cs="Sylfaen"/>
          <w:b/>
          <w:sz w:val="20"/>
          <w:szCs w:val="20"/>
        </w:rPr>
        <w:t xml:space="preserve"> </w:t>
      </w:r>
      <w:r w:rsidRPr="00596519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14:paraId="59E1AFFE" w14:textId="77777777" w:rsidR="00C7303B" w:rsidRPr="00596519" w:rsidRDefault="00C7303B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AFFF" w14:textId="77777777" w:rsidR="00C7303B" w:rsidRPr="00596519" w:rsidRDefault="00C7303B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B000" w14:textId="77777777" w:rsidR="00C7303B" w:rsidRPr="00596519" w:rsidRDefault="00C7303B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B001" w14:textId="77777777" w:rsidR="00766529" w:rsidRPr="00596519" w:rsidRDefault="00766529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9E1B002" w14:textId="77777777" w:rsidR="00131A9F" w:rsidRDefault="00131A9F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B0B89F7" w14:textId="77777777" w:rsidR="00596519" w:rsidRDefault="00596519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4B8B887" w14:textId="77777777" w:rsidR="00596519" w:rsidRDefault="00596519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D8BC6D2" w14:textId="77777777" w:rsidR="00596519" w:rsidRDefault="00596519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572D79" w14:textId="77777777" w:rsidR="00596519" w:rsidRPr="00596519" w:rsidRDefault="00596519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9E1B003" w14:textId="77777777" w:rsidR="00131A9F" w:rsidRPr="00596519" w:rsidRDefault="00131A9F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B004" w14:textId="77777777" w:rsidR="007C0D69" w:rsidRPr="00596519" w:rsidRDefault="007C0D69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B005" w14:textId="77777777" w:rsidR="007C0D69" w:rsidRPr="00596519" w:rsidRDefault="007C0D69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B006" w14:textId="77777777" w:rsidR="007C0D69" w:rsidRPr="00596519" w:rsidRDefault="007C0D69" w:rsidP="00596519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59E1B007" w14:textId="77777777" w:rsidR="00131A9F" w:rsidRPr="00596519" w:rsidRDefault="00131A9F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9E1B008" w14:textId="7EF26FDF" w:rsidR="00964435" w:rsidRPr="00596519" w:rsidRDefault="000C2292" w:rsidP="00596519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სსიპ</w:t>
      </w:r>
      <w:r w:rsidR="00F906E7" w:rsidRPr="00596519">
        <w:rPr>
          <w:rFonts w:ascii="Sylfaen" w:hAnsi="Sylfaen" w:cs="Menlo Regular"/>
          <w:sz w:val="20"/>
          <w:szCs w:val="20"/>
          <w:lang w:val="ka-GE"/>
        </w:rPr>
        <w:t xml:space="preserve"> </w:t>
      </w:r>
      <w:r w:rsidR="00964435" w:rsidRPr="00596519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14:paraId="59E1B009" w14:textId="77777777" w:rsidR="00131A9F" w:rsidRPr="00596519" w:rsidRDefault="00131A9F" w:rsidP="00596519">
      <w:pPr>
        <w:spacing w:line="24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9E1B00A" w14:textId="1BE2EB6B" w:rsidR="00AB0581" w:rsidRPr="00596519" w:rsidRDefault="00747CC3" w:rsidP="00596519">
      <w:pPr>
        <w:spacing w:line="24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20</w:t>
      </w:r>
      <w:r w:rsidR="00131A9F" w:rsidRPr="00596519">
        <w:rPr>
          <w:rFonts w:ascii="Sylfaen" w:hAnsi="Sylfaen"/>
          <w:b/>
          <w:sz w:val="20"/>
          <w:szCs w:val="20"/>
        </w:rPr>
        <w:t>1</w:t>
      </w:r>
      <w:r w:rsidR="002448C1" w:rsidRPr="00596519">
        <w:rPr>
          <w:rFonts w:ascii="Sylfaen" w:hAnsi="Sylfaen"/>
          <w:b/>
          <w:sz w:val="20"/>
          <w:szCs w:val="20"/>
        </w:rPr>
        <w:t>7</w:t>
      </w:r>
      <w:r w:rsidR="004B6802" w:rsidRPr="0059651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31A9F" w:rsidRPr="0059651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D4B6F" w:rsidRPr="00596519">
        <w:rPr>
          <w:rFonts w:ascii="Sylfaen" w:hAnsi="Sylfaen"/>
          <w:b/>
          <w:sz w:val="20"/>
          <w:szCs w:val="20"/>
          <w:lang w:val="ka-GE"/>
        </w:rPr>
        <w:t>წელი</w:t>
      </w:r>
      <w:r w:rsidR="005B200C" w:rsidRPr="00596519">
        <w:rPr>
          <w:rFonts w:ascii="Sylfaen" w:hAnsi="Sylfaen"/>
          <w:b/>
          <w:sz w:val="20"/>
          <w:szCs w:val="20"/>
          <w:lang w:val="ka-GE"/>
        </w:rPr>
        <w:br w:type="page"/>
      </w:r>
    </w:p>
    <w:p w14:paraId="59E1B00B" w14:textId="35BABD9E" w:rsidR="00AB0581" w:rsidRPr="00596519" w:rsidRDefault="005B200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lastRenderedPageBreak/>
        <w:t>დასახელება (ქართულად):</w:t>
      </w:r>
      <w:r w:rsidR="002448C1" w:rsidRPr="00596519">
        <w:rPr>
          <w:rFonts w:ascii="Sylfaen" w:hAnsi="Sylfaen"/>
          <w:b/>
          <w:sz w:val="20"/>
          <w:szCs w:val="20"/>
        </w:rPr>
        <w:t xml:space="preserve"> </w:t>
      </w:r>
      <w:r w:rsidR="002448C1" w:rsidRPr="00596519">
        <w:rPr>
          <w:rFonts w:ascii="Sylfaen" w:hAnsi="Sylfaen" w:cs="Sylfaen"/>
          <w:sz w:val="20"/>
          <w:szCs w:val="20"/>
          <w:lang w:val="ka-GE"/>
        </w:rPr>
        <w:t>ვებ</w:t>
      </w:r>
      <w:r w:rsidR="002448C1" w:rsidRPr="00596519">
        <w:rPr>
          <w:rFonts w:ascii="Sylfaen" w:hAnsi="Sylfaen"/>
          <w:sz w:val="20"/>
          <w:szCs w:val="20"/>
          <w:lang w:val="ka-GE"/>
        </w:rPr>
        <w:t>ინტერფეისის დეველოპერი</w:t>
      </w:r>
    </w:p>
    <w:p w14:paraId="59E1B00C" w14:textId="77777777" w:rsidR="00D04D1B" w:rsidRPr="00596519" w:rsidRDefault="00D04D1B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9E1B00D" w14:textId="6382BBF7" w:rsidR="00095936" w:rsidRPr="00596519" w:rsidRDefault="005B200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დასახელება (ინგლისურად):</w:t>
      </w:r>
      <w:r w:rsidR="002448C1" w:rsidRPr="00596519">
        <w:rPr>
          <w:rFonts w:ascii="Sylfaen" w:hAnsi="Sylfaen"/>
          <w:b/>
          <w:sz w:val="20"/>
          <w:szCs w:val="20"/>
        </w:rPr>
        <w:t xml:space="preserve"> </w:t>
      </w:r>
      <w:r w:rsidR="002448C1" w:rsidRPr="00596519">
        <w:rPr>
          <w:rFonts w:ascii="Sylfaen" w:hAnsi="Sylfaen"/>
          <w:sz w:val="20"/>
          <w:szCs w:val="20"/>
        </w:rPr>
        <w:t>Web Interface Developer</w:t>
      </w:r>
    </w:p>
    <w:p w14:paraId="59E1B00E" w14:textId="77777777" w:rsidR="009F2F25" w:rsidRPr="00596519" w:rsidRDefault="009F2F25" w:rsidP="00596519">
      <w:p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0F" w14:textId="68E17095" w:rsidR="00095936" w:rsidRPr="00596519" w:rsidRDefault="00095936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 xml:space="preserve">პროფესიული </w:t>
      </w:r>
      <w:r w:rsidR="00B7698E" w:rsidRPr="00596519">
        <w:rPr>
          <w:rFonts w:ascii="Sylfaen" w:hAnsi="Sylfaen"/>
          <w:b/>
          <w:sz w:val="20"/>
          <w:szCs w:val="20"/>
          <w:lang w:val="ka-GE"/>
        </w:rPr>
        <w:t>სტანდა</w:t>
      </w:r>
      <w:r w:rsidRPr="00596519">
        <w:rPr>
          <w:rFonts w:ascii="Sylfaen" w:hAnsi="Sylfaen"/>
          <w:b/>
          <w:sz w:val="20"/>
          <w:szCs w:val="20"/>
          <w:lang w:val="ka-GE"/>
        </w:rPr>
        <w:t>რტის სარეგისტრაციო ნომერი</w:t>
      </w:r>
      <w:r w:rsidR="00594777" w:rsidRPr="00596519">
        <w:rPr>
          <w:rFonts w:ascii="Sylfaen" w:hAnsi="Sylfaen"/>
          <w:b/>
          <w:sz w:val="20"/>
          <w:szCs w:val="20"/>
          <w:lang w:val="ka-GE"/>
        </w:rPr>
        <w:t>:</w:t>
      </w:r>
      <w:r w:rsidR="002448C1" w:rsidRPr="00596519">
        <w:rPr>
          <w:rFonts w:ascii="Sylfaen" w:hAnsi="Sylfaen"/>
          <w:b/>
          <w:sz w:val="20"/>
          <w:szCs w:val="20"/>
        </w:rPr>
        <w:t xml:space="preserve"> </w:t>
      </w:r>
      <w:r w:rsidR="00CA7758">
        <w:rPr>
          <w:rFonts w:ascii="Sylfaen" w:hAnsi="Sylfaen"/>
          <w:b/>
          <w:sz w:val="20"/>
          <w:szCs w:val="20"/>
        </w:rPr>
        <w:t xml:space="preserve"> </w:t>
      </w:r>
      <w:r w:rsidR="002448C1" w:rsidRPr="00596519">
        <w:rPr>
          <w:rFonts w:ascii="Sylfaen" w:hAnsi="Sylfaen" w:cs="Times New Roman"/>
          <w:sz w:val="20"/>
          <w:szCs w:val="20"/>
          <w:lang w:val="ka-GE"/>
        </w:rPr>
        <w:t>06106-ს</w:t>
      </w:r>
    </w:p>
    <w:p w14:paraId="59E1B010" w14:textId="77777777" w:rsidR="001F4F40" w:rsidRPr="00596519" w:rsidRDefault="001F4F40" w:rsidP="00596519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9E1B011" w14:textId="723698CE" w:rsidR="001F4F40" w:rsidRPr="00596519" w:rsidRDefault="001F4F40" w:rsidP="00596519">
      <w:pPr>
        <w:pStyle w:val="ListParagraph"/>
        <w:numPr>
          <w:ilvl w:val="0"/>
          <w:numId w:val="9"/>
        </w:numPr>
        <w:tabs>
          <w:tab w:val="left" w:pos="284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2448C1" w:rsidRPr="00596519">
        <w:rPr>
          <w:rFonts w:ascii="Sylfaen" w:hAnsi="Sylfaen"/>
          <w:b/>
          <w:sz w:val="20"/>
          <w:szCs w:val="20"/>
        </w:rPr>
        <w:t xml:space="preserve"> </w:t>
      </w:r>
      <w:r w:rsidR="002448C1" w:rsidRPr="00596519">
        <w:rPr>
          <w:rFonts w:ascii="Sylfaen" w:hAnsi="Sylfaen"/>
          <w:sz w:val="20"/>
          <w:szCs w:val="20"/>
          <w:lang w:val="ka-GE"/>
        </w:rPr>
        <w:t>2513</w:t>
      </w:r>
    </w:p>
    <w:p w14:paraId="59E1B012" w14:textId="77777777" w:rsidR="009F2F25" w:rsidRPr="00596519" w:rsidRDefault="009F2F25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13" w14:textId="77777777" w:rsidR="00AB0581" w:rsidRPr="00596519" w:rsidRDefault="009F2F25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 xml:space="preserve">დასაქმების სფეროს </w:t>
      </w:r>
      <w:r w:rsidR="005B200C" w:rsidRPr="00596519">
        <w:rPr>
          <w:rFonts w:ascii="Sylfaen" w:hAnsi="Sylfaen"/>
          <w:b/>
          <w:sz w:val="20"/>
          <w:szCs w:val="20"/>
          <w:lang w:val="ka-GE"/>
        </w:rPr>
        <w:t>აღწერა:</w:t>
      </w:r>
    </w:p>
    <w:p w14:paraId="59E1B014" w14:textId="1375DD05" w:rsidR="00713A92" w:rsidRPr="00596519" w:rsidRDefault="002448C1" w:rsidP="00596519">
      <w:pPr>
        <w:tabs>
          <w:tab w:val="left" w:pos="270"/>
          <w:tab w:val="left" w:pos="360"/>
        </w:tabs>
        <w:spacing w:before="60" w:after="60" w:line="240" w:lineRule="auto"/>
        <w:ind w:left="284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>ვებინტერფეისის დეველოპერი მუდმივად განვითარებადი პროფესიაა, რომელიც მოიცავს ვებ</w:t>
      </w:r>
      <w:r w:rsidR="00E024A2" w:rsidRPr="00596519">
        <w:rPr>
          <w:rFonts w:ascii="Sylfaen" w:hAnsi="Sylfaen"/>
          <w:sz w:val="20"/>
          <w:szCs w:val="20"/>
        </w:rPr>
        <w:t>-</w:t>
      </w:r>
      <w:r w:rsidRPr="00596519">
        <w:rPr>
          <w:rFonts w:ascii="Sylfaen" w:hAnsi="Sylfaen"/>
          <w:sz w:val="20"/>
          <w:szCs w:val="20"/>
          <w:lang w:val="ka-GE"/>
        </w:rPr>
        <w:t>გვერდების კლიენტის მხარეს კოდის შემუშავების, შექმნისა და შემდგომი მხარდაჭერა-განახლების პროცესს. ვებგვერდების მარკირებისათვის ვებინტერფეისის დეველოპერი იყენებს მარკირების ენას HTML და კასკადური სტილების ენას CSS, რაც ითვალისწინებს ვებგვერდზე გრაფიკული ელემენტების</w:t>
      </w:r>
      <w:r w:rsidR="00E024A2" w:rsidRPr="00596519">
        <w:rPr>
          <w:rFonts w:ascii="Sylfaen" w:hAnsi="Sylfaen"/>
          <w:sz w:val="20"/>
          <w:szCs w:val="20"/>
        </w:rPr>
        <w:t>,</w:t>
      </w:r>
      <w:r w:rsidRPr="00596519">
        <w:rPr>
          <w:rFonts w:ascii="Sylfaen" w:hAnsi="Sylfaen"/>
          <w:sz w:val="20"/>
          <w:szCs w:val="20"/>
          <w:lang w:val="ka-GE"/>
        </w:rPr>
        <w:t xml:space="preserve"> ტექსტების განთავსებასა და მათ ვიზუალურად გაფორმებას.</w:t>
      </w:r>
    </w:p>
    <w:p w14:paraId="59E1B015" w14:textId="77777777" w:rsidR="00AB0581" w:rsidRPr="00596519" w:rsidRDefault="005B200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 xml:space="preserve"> სამუშაო გარემო და დასაქმების შესაძლებლობები:</w:t>
      </w:r>
    </w:p>
    <w:p w14:paraId="7D368035" w14:textId="3505D62C" w:rsidR="002448C1" w:rsidRPr="00596519" w:rsidRDefault="002448C1" w:rsidP="00596519">
      <w:pPr>
        <w:tabs>
          <w:tab w:val="left" w:pos="270"/>
          <w:tab w:val="left" w:pos="360"/>
        </w:tabs>
        <w:spacing w:after="0" w:line="24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>ვებინტერფეისის დეველოპერის ტიპურ</w:t>
      </w:r>
      <w:r w:rsidR="00E024A2" w:rsidRPr="00596519">
        <w:rPr>
          <w:rFonts w:ascii="Sylfaen" w:hAnsi="Sylfaen"/>
          <w:sz w:val="20"/>
          <w:szCs w:val="20"/>
          <w:lang w:val="ka-GE"/>
        </w:rPr>
        <w:t>ი</w:t>
      </w:r>
      <w:r w:rsidRPr="00596519">
        <w:rPr>
          <w:rFonts w:ascii="Sylfaen" w:hAnsi="Sylfaen"/>
          <w:sz w:val="20"/>
          <w:szCs w:val="20"/>
          <w:lang w:val="ka-GE"/>
        </w:rPr>
        <w:t xml:space="preserve"> სამუშაო გარემო</w:t>
      </w:r>
      <w:r w:rsidR="00E024A2" w:rsidRPr="00596519">
        <w:rPr>
          <w:rFonts w:ascii="Sylfaen" w:hAnsi="Sylfaen"/>
          <w:sz w:val="20"/>
          <w:szCs w:val="20"/>
          <w:lang w:val="ka-GE"/>
        </w:rPr>
        <w:t>ა</w:t>
      </w:r>
      <w:r w:rsidRPr="00596519">
        <w:rPr>
          <w:rFonts w:ascii="Sylfaen" w:hAnsi="Sylfaen"/>
          <w:sz w:val="20"/>
          <w:szCs w:val="20"/>
          <w:lang w:val="ka-GE"/>
        </w:rPr>
        <w:t xml:space="preserve"> ოფისი შესაბამისი აღჭურვილობით.</w:t>
      </w:r>
    </w:p>
    <w:p w14:paraId="59E1B016" w14:textId="49C121BA" w:rsidR="00CA5796" w:rsidRPr="00596519" w:rsidRDefault="002448C1" w:rsidP="00596519">
      <w:pPr>
        <w:tabs>
          <w:tab w:val="left" w:pos="270"/>
          <w:tab w:val="left" w:pos="360"/>
        </w:tabs>
        <w:spacing w:before="60" w:after="60" w:line="240" w:lineRule="auto"/>
        <w:ind w:left="426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ვებინტერფეისის დეველოპერს </w:t>
      </w:r>
      <w:bookmarkStart w:id="0" w:name="_GoBack"/>
      <w:r w:rsidRPr="00596519">
        <w:rPr>
          <w:rFonts w:ascii="Sylfaen" w:hAnsi="Sylfaen"/>
          <w:sz w:val="20"/>
          <w:szCs w:val="20"/>
          <w:lang w:val="ka-GE"/>
        </w:rPr>
        <w:t>შეუძლი</w:t>
      </w:r>
      <w:bookmarkEnd w:id="0"/>
      <w:r w:rsidRPr="00596519">
        <w:rPr>
          <w:rFonts w:ascii="Sylfaen" w:hAnsi="Sylfaen"/>
          <w:sz w:val="20"/>
          <w:szCs w:val="20"/>
          <w:lang w:val="ka-GE"/>
        </w:rPr>
        <w:t>ა იმუშაოს საჯარო ან კერძო სტრუქტურის ვებ</w:t>
      </w:r>
      <w:r w:rsidR="00E024A2" w:rsidRPr="00596519">
        <w:rPr>
          <w:rFonts w:ascii="Sylfaen" w:hAnsi="Sylfaen"/>
          <w:sz w:val="20"/>
          <w:szCs w:val="20"/>
          <w:lang w:val="ka-GE"/>
        </w:rPr>
        <w:t>-</w:t>
      </w:r>
      <w:r w:rsidRPr="00596519">
        <w:rPr>
          <w:rFonts w:ascii="Sylfaen" w:hAnsi="Sylfaen"/>
          <w:sz w:val="20"/>
          <w:szCs w:val="20"/>
          <w:lang w:val="ka-GE"/>
        </w:rPr>
        <w:t>ტექნოლოგიების განყოფილებაში ვებდეველოპერის პოზიციაზე.</w:t>
      </w:r>
    </w:p>
    <w:p w14:paraId="13236D43" w14:textId="77777777" w:rsidR="00596519" w:rsidRPr="00596519" w:rsidRDefault="00593813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აუცილებელი პროფესიული მოთხოვნები:</w:t>
      </w:r>
      <w:r w:rsidR="002448C1" w:rsidRPr="00596519">
        <w:rPr>
          <w:rFonts w:ascii="Sylfaen" w:hAnsi="Sylfaen"/>
          <w:b/>
          <w:sz w:val="20"/>
          <w:szCs w:val="20"/>
        </w:rPr>
        <w:t xml:space="preserve"> </w:t>
      </w:r>
    </w:p>
    <w:p w14:paraId="59E1B017" w14:textId="51236D85" w:rsidR="00AB0581" w:rsidRPr="00596519" w:rsidRDefault="002448C1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eastAsia="Sylfaen" w:hAnsi="Sylfaen" w:cs="Sylfaen"/>
          <w:sz w:val="20"/>
          <w:szCs w:val="20"/>
          <w:lang w:val="ka-GE"/>
        </w:rPr>
        <w:t>კანონმდებლობით</w:t>
      </w:r>
      <w:r w:rsidRPr="00596519">
        <w:rPr>
          <w:rFonts w:ascii="Sylfaen" w:eastAsia="Sylfaen" w:hAnsi="Sylfaen"/>
          <w:sz w:val="20"/>
          <w:szCs w:val="20"/>
          <w:lang w:val="ka-GE"/>
        </w:rPr>
        <w:t xml:space="preserve"> არ არის დადგენილი</w:t>
      </w:r>
    </w:p>
    <w:p w14:paraId="74283ED2" w14:textId="77777777" w:rsidR="002448C1" w:rsidRPr="00596519" w:rsidRDefault="002448C1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19" w14:textId="77777777" w:rsidR="00AB0581" w:rsidRPr="00596519" w:rsidRDefault="005B200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47"/>
        <w:gridCol w:w="4143"/>
        <w:gridCol w:w="4650"/>
      </w:tblGrid>
      <w:tr w:rsidR="00596519" w:rsidRPr="00596519" w14:paraId="59E1B01D" w14:textId="77777777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1A" w14:textId="77777777" w:rsidR="00EC7D82" w:rsidRPr="00CA7758" w:rsidRDefault="0001504B" w:rsidP="00CA7758">
            <w:pPr>
              <w:spacing w:before="60" w:after="60"/>
              <w:jc w:val="center"/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</w:pPr>
            <w:r w:rsidRPr="00CA7758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14:paraId="59E1B01B" w14:textId="77777777" w:rsidR="00EC7D82" w:rsidRPr="00CA7758" w:rsidRDefault="00193F7F" w:rsidP="00CA775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</w:pPr>
            <w:r w:rsidRPr="00CA7758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CA7758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14:paraId="59E1B01C" w14:textId="77777777" w:rsidR="00EC7D82" w:rsidRPr="00CA7758" w:rsidRDefault="00193F7F" w:rsidP="00CA775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</w:pPr>
            <w:r w:rsidRPr="00CA7758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CA7758">
              <w:rPr>
                <w:rFonts w:ascii="Sylfaen" w:eastAsiaTheme="majorEastAsia" w:hAnsi="Sylfaen" w:cs="Sylfaen"/>
                <w:bCs w:val="0"/>
                <w:color w:val="auto"/>
                <w:sz w:val="20"/>
                <w:szCs w:val="20"/>
                <w:lang w:val="ka-GE"/>
              </w:rPr>
              <w:t>ამოცანა</w:t>
            </w:r>
          </w:p>
        </w:tc>
      </w:tr>
      <w:tr w:rsidR="00596519" w:rsidRPr="00596519" w14:paraId="59E1B022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1E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20" w:type="dxa"/>
          </w:tcPr>
          <w:p w14:paraId="59E1B01F" w14:textId="1D8483E8" w:rsidR="002448C1" w:rsidRPr="00596519" w:rsidRDefault="002448C1" w:rsidP="0059651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სამუშაო გარემოს ორგანიზება</w:t>
            </w:r>
          </w:p>
        </w:tc>
        <w:tc>
          <w:tcPr>
            <w:tcW w:w="4698" w:type="dxa"/>
          </w:tcPr>
          <w:p w14:paraId="7FC50E87" w14:textId="77777777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კომპანიის შინაგანაწესს</w:t>
            </w:r>
          </w:p>
          <w:p w14:paraId="45CB5A89" w14:textId="77777777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>აწყობს სამუშაო გარემოს შრომის უსაფრთხოების ნორმების დაცვით</w:t>
            </w:r>
          </w:p>
          <w:p w14:paraId="255D1F99" w14:textId="77777777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</w:rPr>
              <w:t>ახორციელებს სამუშაო</w:t>
            </w: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596519">
              <w:rPr>
                <w:rFonts w:ascii="Sylfaen" w:hAnsi="Sylfaen"/>
                <w:bCs/>
                <w:sz w:val="20"/>
                <w:szCs w:val="20"/>
              </w:rPr>
              <w:t xml:space="preserve"> კომპიუტერის პროგრამულ უზრუნველყოფას დავალების შესასრულებლად</w:t>
            </w:r>
          </w:p>
          <w:p w14:paraId="009204A8" w14:textId="77777777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>აანალიზებს</w:t>
            </w:r>
            <w:r w:rsidRPr="00596519">
              <w:rPr>
                <w:rFonts w:ascii="Sylfaen" w:hAnsi="Sylfaen"/>
                <w:bCs/>
                <w:sz w:val="20"/>
                <w:szCs w:val="20"/>
              </w:rPr>
              <w:t xml:space="preserve"> მენეჯერისგან/კლიენტისგან/</w:t>
            </w: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hAnsi="Sylfaen"/>
                <w:bCs/>
                <w:sz w:val="20"/>
                <w:szCs w:val="20"/>
              </w:rPr>
              <w:t>მომხმარებლისგან</w:t>
            </w: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მიღებულ დავალებას</w:t>
            </w:r>
          </w:p>
          <w:p w14:paraId="7CC94CDC" w14:textId="77777777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</w:rPr>
              <w:t>აკეთებს განაცხადს სამუშაოს შესრულებისათვის საჭირო მასალების შესახებ</w:t>
            </w:r>
          </w:p>
          <w:p w14:paraId="51969E17" w14:textId="77777777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</w:rPr>
              <w:t>სამუშაოს/დავალების ფარგლებში განსაზღვრავს პრიორიტეტებს</w:t>
            </w:r>
          </w:p>
          <w:p w14:paraId="59E1B021" w14:textId="1A3BBBA3" w:rsidR="002448C1" w:rsidRPr="00596519" w:rsidRDefault="002448C1" w:rsidP="00596519">
            <w:pPr>
              <w:pStyle w:val="ListParagraph"/>
              <w:numPr>
                <w:ilvl w:val="1"/>
                <w:numId w:val="1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96519">
              <w:rPr>
                <w:rFonts w:ascii="Sylfaen" w:hAnsi="Sylfaen"/>
                <w:bCs/>
                <w:sz w:val="20"/>
                <w:szCs w:val="20"/>
              </w:rPr>
              <w:t>ანაწილებს შესასრულებელ სამუშაოს გუნდის წევრებს შორის</w:t>
            </w:r>
            <w:r w:rsidRPr="00596519">
              <w:rPr>
                <w:rFonts w:ascii="Sylfaen" w:hAnsi="Sylfaen"/>
                <w:bCs/>
                <w:sz w:val="20"/>
                <w:szCs w:val="20"/>
                <w:lang w:val="ka-GE"/>
              </w:rPr>
              <w:t>, საჭიროების შემთხვევაში</w:t>
            </w:r>
          </w:p>
        </w:tc>
      </w:tr>
      <w:tr w:rsidR="00596519" w:rsidRPr="00596519" w14:paraId="59E1B026" w14:textId="77777777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23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20" w:type="dxa"/>
          </w:tcPr>
          <w:p w14:paraId="59E1B024" w14:textId="20AB73D6" w:rsidR="002448C1" w:rsidRPr="00596519" w:rsidRDefault="002448C1" w:rsidP="0059651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ვებ</w:t>
            </w:r>
            <w:r w:rsidR="006B2B83"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ან ვებ/მობილური აპლიკაციის ინტერფეისის აწყობა</w:t>
            </w:r>
          </w:p>
        </w:tc>
        <w:tc>
          <w:tcPr>
            <w:tcW w:w="4698" w:type="dxa"/>
          </w:tcPr>
          <w:p w14:paraId="35387E5B" w14:textId="77777777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ამუშავებს მიღებულ მასალებს</w:t>
            </w:r>
          </w:p>
          <w:p w14:paraId="53544020" w14:textId="77777777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შეისწავლის დიზაინსა და ინტერაქციას</w:t>
            </w:r>
          </w:p>
          <w:p w14:paraId="622CF383" w14:textId="6C87A517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ქმნის ცალკეულ ელემენტებს არსებულ კონტექსტში გამოსაყენებლად</w:t>
            </w:r>
          </w:p>
          <w:p w14:paraId="7186CFB0" w14:textId="77777777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არგებს შექმნილ ელემენტებს ინტერფეისს</w:t>
            </w:r>
          </w:p>
          <w:p w14:paraId="5BDA90BE" w14:textId="77777777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არედაქტირებს კონკრეტულ გვერდს ან/და ეკრანის დიზაინს</w:t>
            </w:r>
          </w:p>
          <w:p w14:paraId="6AEFA1F6" w14:textId="77777777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ჭრის მოცემული დიზაინის ელემენტებს</w:t>
            </w:r>
          </w:p>
          <w:p w14:paraId="59E1B025" w14:textId="06254B83" w:rsidR="002448C1" w:rsidRPr="00596519" w:rsidRDefault="002448C1" w:rsidP="00596519">
            <w:pPr>
              <w:pStyle w:val="ListParagraph"/>
              <w:numPr>
                <w:ilvl w:val="1"/>
                <w:numId w:val="10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lastRenderedPageBreak/>
              <w:t>ახორციელებს მოცემული დიზაინის ელემენტების ექსპორტს თავსებად ფორმატში</w:t>
            </w:r>
          </w:p>
        </w:tc>
      </w:tr>
      <w:tr w:rsidR="00596519" w:rsidRPr="00596519" w14:paraId="59E1B02A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27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4320" w:type="dxa"/>
          </w:tcPr>
          <w:p w14:paraId="59E1B028" w14:textId="57E050B1" w:rsidR="002448C1" w:rsidRPr="00596519" w:rsidRDefault="002448C1" w:rsidP="00596519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>ვებ</w:t>
            </w:r>
            <w:r w:rsidR="006B2B83"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მომხმარებლის მხარის კოდის</w:t>
            </w:r>
            <w:r w:rsidRPr="0059651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>შემუშავება</w:t>
            </w:r>
          </w:p>
        </w:tc>
        <w:tc>
          <w:tcPr>
            <w:tcW w:w="4698" w:type="dxa"/>
          </w:tcPr>
          <w:p w14:paraId="14B10F3A" w14:textId="77777777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შეისწავლის დიზაინსა და ინტერაქციას</w:t>
            </w:r>
          </w:p>
          <w:p w14:paraId="67A1EB7A" w14:textId="77777777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ახორციელებს პროგრამისტთან კონსულტაციებს</w:t>
            </w:r>
          </w:p>
          <w:p w14:paraId="49D38521" w14:textId="77777777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პროგრამისტთან ერთად გეგმავს სამუშაოს შესრულების შემდგომ ნაბიჯებს</w:t>
            </w:r>
          </w:p>
          <w:p w14:paraId="52A72CB6" w14:textId="77777777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არჩევს გამოსაყენებელ ტექნოლოგიებს</w:t>
            </w:r>
          </w:p>
          <w:p w14:paraId="726B2745" w14:textId="1C8C72B5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აწყობს ვებ</w:t>
            </w:r>
            <w:r w:rsidR="006B2B83" w:rsidRPr="00596519">
              <w:rPr>
                <w:rFonts w:ascii="Sylfaen" w:hAnsi="Sylfaen"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გლობალურ ელემენტებს (markup)</w:t>
            </w:r>
          </w:p>
          <w:p w14:paraId="13CE6427" w14:textId="77777777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განსაზღვრავს გლობალურ სტილებს (CSS)</w:t>
            </w:r>
          </w:p>
          <w:p w14:paraId="59E1B029" w14:textId="6FE4D6CD" w:rsidR="002448C1" w:rsidRPr="00596519" w:rsidRDefault="002448C1" w:rsidP="00596519">
            <w:pPr>
              <w:pStyle w:val="ListParagraph"/>
              <w:numPr>
                <w:ilvl w:val="1"/>
                <w:numId w:val="11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შეიმუშავებს კონკრეტული გვერდების ან/და ელემენტების კოდსა და სტილს (html, css)</w:t>
            </w:r>
          </w:p>
        </w:tc>
      </w:tr>
      <w:tr w:rsidR="00596519" w:rsidRPr="00596519" w14:paraId="59E1B02E" w14:textId="77777777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2B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20" w:type="dxa"/>
          </w:tcPr>
          <w:p w14:paraId="59E1B02C" w14:textId="0C401BBC" w:rsidR="002448C1" w:rsidRPr="00596519" w:rsidRDefault="002448C1" w:rsidP="0059651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ვებსერვისების</w:t>
            </w:r>
            <w:r w:rsidRPr="00596519">
              <w:rPr>
                <w:rFonts w:ascii="Sylfaen" w:hAnsi="Sylfaen" w:cs="Menlo Regular"/>
                <w:b/>
                <w:sz w:val="20"/>
                <w:szCs w:val="20"/>
              </w:rPr>
              <w:t xml:space="preserve"> </w:t>
            </w:r>
            <w:r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გამოყენებით ვებგვერდზე დინამი</w:t>
            </w:r>
            <w:r w:rsidR="006B2B83"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კ</w:t>
            </w:r>
            <w:r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ური ელემენტების ასახვა</w:t>
            </w:r>
          </w:p>
        </w:tc>
        <w:tc>
          <w:tcPr>
            <w:tcW w:w="4698" w:type="dxa"/>
          </w:tcPr>
          <w:p w14:paraId="6A4B2753" w14:textId="4011FA81" w:rsidR="002448C1" w:rsidRPr="00596519" w:rsidRDefault="002448C1" w:rsidP="00596519">
            <w:pPr>
              <w:pStyle w:val="ListParagraph"/>
              <w:numPr>
                <w:ilvl w:val="1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ქმნის დინამი</w:t>
            </w:r>
            <w:r w:rsidR="006B2B83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კ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ურ სტილებს CSS3-ის გამოყენებით</w:t>
            </w:r>
          </w:p>
          <w:p w14:paraId="603089E5" w14:textId="1274BE49" w:rsidR="002448C1" w:rsidRPr="00596519" w:rsidRDefault="002448C1" w:rsidP="00596519">
            <w:pPr>
              <w:pStyle w:val="ListParagraph"/>
              <w:numPr>
                <w:ilvl w:val="1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შეიმუშავებს ინტერაქტიუ</w:t>
            </w:r>
            <w:r w:rsidR="006B2B83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რ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ელემენტებსა და ეფექტებს Javascript -ის გამოყენებით</w:t>
            </w:r>
          </w:p>
          <w:p w14:paraId="59E1B02D" w14:textId="672393B3" w:rsidR="002448C1" w:rsidRPr="00596519" w:rsidRDefault="003569D7" w:rsidP="00596519">
            <w:pPr>
              <w:pStyle w:val="ListParagraph"/>
              <w:numPr>
                <w:ilvl w:val="1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ვებ</w:t>
            </w:r>
            <w:r w:rsidR="006B2B83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მარკირება და</w:t>
            </w:r>
            <w:r w:rsidR="002448C1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ვიზუალურ</w:t>
            </w:r>
            <w:r w:rsidR="006B2B83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ი</w:t>
            </w:r>
            <w:r w:rsidR="002448C1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DA7760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ეფექტებით გაფორმება HTML, CSS, and JavaScriptის პოპულარული ფრეიმვორკების </w:t>
            </w:r>
            <w:r w:rsidR="002448C1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გამოყენებით</w:t>
            </w:r>
          </w:p>
        </w:tc>
      </w:tr>
      <w:tr w:rsidR="00596519" w:rsidRPr="00596519" w14:paraId="59E1B032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2F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20" w:type="dxa"/>
          </w:tcPr>
          <w:p w14:paraId="59E1B030" w14:textId="000B5D23" w:rsidR="002448C1" w:rsidRPr="00596519" w:rsidRDefault="002448C1" w:rsidP="0059651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96519">
              <w:rPr>
                <w:rFonts w:ascii="Sylfaen" w:hAnsi="Sylfaen" w:cs="Sylfaen"/>
                <w:b/>
                <w:bCs/>
                <w:sz w:val="20"/>
                <w:szCs w:val="20"/>
              </w:rPr>
              <w:t>შექმნილი ნამუშევრის ხარისხის უზრუნველყოფა</w:t>
            </w:r>
          </w:p>
        </w:tc>
        <w:tc>
          <w:tcPr>
            <w:tcW w:w="4698" w:type="dxa"/>
          </w:tcPr>
          <w:p w14:paraId="4F00BC04" w14:textId="77777777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ადგენს შესრულებული სამუშაოს შემოწმების გეგმას</w:t>
            </w:r>
          </w:p>
          <w:p w14:paraId="6A39B70D" w14:textId="77777777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განსაზღვრავს შემოწმებისათვის საჭირო მოწყობილობებსა და სისტემებს</w:t>
            </w:r>
          </w:p>
          <w:p w14:paraId="43304DC8" w14:textId="77777777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ახორციელებს შექმნილი პროდუქტის ტესტირებას სხვადასხვა მოწყობილობასა და გარემოში</w:t>
            </w:r>
          </w:p>
          <w:p w14:paraId="2F24C640" w14:textId="5AE62F70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</w:t>
            </w:r>
            <w:r w:rsidR="006B2B83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ღნუსხავს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შეცდომებს</w:t>
            </w:r>
          </w:p>
          <w:p w14:paraId="30D661DD" w14:textId="77777777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შეიმუშავებს შეცდომების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აღმოფხვრის გზებს</w:t>
            </w:r>
          </w:p>
          <w:p w14:paraId="2B75223E" w14:textId="77777777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ასწორებს შეცდომებს</w:t>
            </w:r>
          </w:p>
          <w:p w14:paraId="59E1B031" w14:textId="47AF7EE3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ახორციელებს საბოლოო ტესტირებას</w:t>
            </w:r>
          </w:p>
        </w:tc>
      </w:tr>
      <w:tr w:rsidR="00596519" w:rsidRPr="00596519" w14:paraId="59E1B036" w14:textId="77777777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E1B033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20" w:type="dxa"/>
          </w:tcPr>
          <w:p w14:paraId="59E1B034" w14:textId="32A3A68E" w:rsidR="002448C1" w:rsidRPr="00596519" w:rsidRDefault="002448C1" w:rsidP="0059651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შესრულებული სამუშაოს ჩაბარება</w:t>
            </w:r>
          </w:p>
        </w:tc>
        <w:tc>
          <w:tcPr>
            <w:tcW w:w="4698" w:type="dxa"/>
          </w:tcPr>
          <w:p w14:paraId="4B395221" w14:textId="77777777" w:rsidR="002448C1" w:rsidRPr="00596519" w:rsidRDefault="002448C1" w:rsidP="00596519">
            <w:pPr>
              <w:pStyle w:val="ListParagraph"/>
              <w:numPr>
                <w:ilvl w:val="1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ამზადებს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შესრულებულ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საპრეზენტაციოდ </w:t>
            </w:r>
            <w:r w:rsidRPr="00596519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>(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ჩვენება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კონტექსტში</w:t>
            </w:r>
            <w:r w:rsidRPr="00596519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 xml:space="preserve">,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მდგომარეობაში</w:t>
            </w:r>
            <w:r w:rsidRPr="00596519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>)</w:t>
            </w:r>
          </w:p>
          <w:p w14:paraId="71108CD5" w14:textId="77777777" w:rsidR="002448C1" w:rsidRPr="00596519" w:rsidRDefault="002448C1" w:rsidP="00596519">
            <w:pPr>
              <w:pStyle w:val="ListParagraph"/>
              <w:numPr>
                <w:ilvl w:val="1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ითვალისწინებს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მიღებულ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შენიშვნებს</w:t>
            </w:r>
          </w:p>
          <w:p w14:paraId="22F7C735" w14:textId="77777777" w:rsidR="002448C1" w:rsidRPr="00596519" w:rsidRDefault="002448C1" w:rsidP="00596519">
            <w:pPr>
              <w:pStyle w:val="ListParagraph"/>
              <w:numPr>
                <w:ilvl w:val="1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ადგენს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ანგარიშს</w:t>
            </w:r>
          </w:p>
          <w:p w14:paraId="59E1B035" w14:textId="16A2119A" w:rsidR="002448C1" w:rsidRPr="00596519" w:rsidRDefault="002448C1" w:rsidP="00596519">
            <w:pPr>
              <w:pStyle w:val="ListParagraph"/>
              <w:numPr>
                <w:ilvl w:val="1"/>
                <w:numId w:val="14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გადასცემს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დამკვეთს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ან</w:t>
            </w:r>
            <w:r w:rsidRPr="00596519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>/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და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ზემდგომს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შესრულებულ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</w:rPr>
              <w:t xml:space="preserve"> 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სამუშაოს</w:t>
            </w:r>
          </w:p>
        </w:tc>
      </w:tr>
      <w:tr w:rsidR="00596519" w:rsidRPr="00596519" w14:paraId="74A74807" w14:textId="77777777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2D98627" w14:textId="77777777" w:rsidR="002448C1" w:rsidRPr="00596519" w:rsidRDefault="002448C1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14:paraId="7DFC5AE9" w14:textId="50831D97" w:rsidR="002448C1" w:rsidRPr="00596519" w:rsidRDefault="002448C1" w:rsidP="0059651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ურთიერთობების დამყარებამისი კომპეტენციის ფარგლებში</w:t>
            </w:r>
          </w:p>
        </w:tc>
        <w:tc>
          <w:tcPr>
            <w:tcW w:w="4698" w:type="dxa"/>
          </w:tcPr>
          <w:p w14:paraId="51131D2B" w14:textId="4BB6CDBA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თანაშრომლობს კოლეგებ</w:t>
            </w:r>
            <w:r w:rsidR="006B2B83"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</w:t>
            </w: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 ან/და მომხმარებელთან</w:t>
            </w:r>
          </w:p>
          <w:p w14:paraId="6552E95D" w14:textId="77777777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იღებს დავალებას/ინსტრუქტაჟს ხელმძღვანელობისგან/ზემდგომისგან</w:t>
            </w:r>
          </w:p>
          <w:p w14:paraId="38CF8075" w14:textId="77777777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ახორციელებს შესაბამის ზეპირ ან წერილობით ანგარიშგებას ხელმძღვანელობასთან/ზემდგომთან</w:t>
            </w:r>
          </w:p>
          <w:p w14:paraId="0B7FE305" w14:textId="77777777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აღწერს შესრულებულ სამუშაოებს დადგენილი ფორმების მიხედვით</w:t>
            </w:r>
          </w:p>
          <w:p w14:paraId="4434FA7A" w14:textId="77777777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მართავს კონფლიქტურ სიტუაციებს</w:t>
            </w:r>
          </w:p>
          <w:p w14:paraId="3F79F4FC" w14:textId="77777777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lastRenderedPageBreak/>
              <w:t>იცავს შრომითი ხელშეკრულების პირობებს</w:t>
            </w:r>
          </w:p>
          <w:p w14:paraId="44B83925" w14:textId="3EFF43F1" w:rsidR="002448C1" w:rsidRPr="00596519" w:rsidRDefault="002448C1" w:rsidP="00596519">
            <w:pPr>
              <w:pStyle w:val="ListParagraph"/>
              <w:numPr>
                <w:ilvl w:val="1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საჭიროებისამებრ იყენებს სფეროში არსებულ სიახლეებს და ტექნიკურ სახელმძღვანელოებს</w:t>
            </w:r>
          </w:p>
          <w:p w14:paraId="55388731" w14:textId="6A7512DC" w:rsidR="002448C1" w:rsidRPr="00596519" w:rsidRDefault="002448C1" w:rsidP="00596519">
            <w:pPr>
              <w:pStyle w:val="ListParagraph"/>
              <w:numPr>
                <w:ilvl w:val="1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გეგმავს საკუთარ პროფესიულ განვითარებას</w:t>
            </w:r>
          </w:p>
        </w:tc>
      </w:tr>
    </w:tbl>
    <w:p w14:paraId="59E1B037" w14:textId="77777777" w:rsidR="00E94B32" w:rsidRPr="00596519" w:rsidRDefault="00E94B32" w:rsidP="00596519">
      <w:pPr>
        <w:spacing w:before="60" w:after="60" w:line="240" w:lineRule="auto"/>
        <w:jc w:val="both"/>
        <w:rPr>
          <w:rFonts w:ascii="Sylfaen" w:eastAsiaTheme="majorEastAsia" w:hAnsi="Sylfaen" w:cs="Sylfaen"/>
          <w:b/>
          <w:bCs/>
          <w:sz w:val="20"/>
          <w:szCs w:val="20"/>
          <w:lang w:val="ka-GE"/>
        </w:rPr>
      </w:pPr>
    </w:p>
    <w:p w14:paraId="59E1B038" w14:textId="77777777" w:rsidR="00131A9F" w:rsidRPr="00596519" w:rsidRDefault="00131A9F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39" w14:textId="77777777" w:rsidR="00AB0581" w:rsidRPr="00596519" w:rsidRDefault="005B200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პიროვნული თვისებები:</w:t>
      </w:r>
    </w:p>
    <w:p w14:paraId="5D97ADEC" w14:textId="77777777" w:rsidR="002448C1" w:rsidRPr="00596519" w:rsidRDefault="002448C1" w:rsidP="0059651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ორგანიზებული</w:t>
      </w:r>
    </w:p>
    <w:p w14:paraId="1EF82DB9" w14:textId="77777777" w:rsidR="002448C1" w:rsidRPr="00596519" w:rsidRDefault="002448C1" w:rsidP="0059651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კომუნიკაბელური</w:t>
      </w:r>
    </w:p>
    <w:p w14:paraId="31FED6C5" w14:textId="77777777" w:rsidR="002448C1" w:rsidRPr="00596519" w:rsidRDefault="002448C1" w:rsidP="0059651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მობილიზებული</w:t>
      </w:r>
    </w:p>
    <w:p w14:paraId="1881FEC3" w14:textId="77777777" w:rsidR="002448C1" w:rsidRPr="00596519" w:rsidRDefault="002448C1" w:rsidP="0059651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დაკვირვებული</w:t>
      </w:r>
    </w:p>
    <w:p w14:paraId="4E174559" w14:textId="77777777" w:rsidR="002448C1" w:rsidRPr="00596519" w:rsidRDefault="002448C1" w:rsidP="0059651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სხარტი</w:t>
      </w:r>
    </w:p>
    <w:p w14:paraId="6DCC3E3F" w14:textId="77777777" w:rsidR="002448C1" w:rsidRPr="00596519" w:rsidRDefault="002448C1" w:rsidP="0059651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მიზანდასახული</w:t>
      </w:r>
    </w:p>
    <w:p w14:paraId="59E1B03A" w14:textId="77777777" w:rsidR="00D3735C" w:rsidRPr="00596519" w:rsidRDefault="00D3735C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3B" w14:textId="77777777" w:rsidR="00D3735C" w:rsidRPr="00596519" w:rsidRDefault="00D3735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 w:cs="Sylfaen"/>
          <w:b/>
          <w:sz w:val="20"/>
          <w:szCs w:val="20"/>
          <w:lang w:val="ka-GE"/>
        </w:rPr>
        <w:t>მატერიალური</w:t>
      </w:r>
      <w:r w:rsidRPr="0059651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96519">
        <w:rPr>
          <w:rFonts w:ascii="Sylfaen" w:hAnsi="Sylfaen" w:cs="Sylfaen"/>
          <w:b/>
          <w:sz w:val="20"/>
          <w:szCs w:val="20"/>
          <w:lang w:val="ka-GE"/>
        </w:rPr>
        <w:t>რესურსი</w:t>
      </w:r>
      <w:r w:rsidRPr="00596519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14:paraId="013085C6" w14:textId="77777777" w:rsidR="00C45E3F" w:rsidRPr="00596519" w:rsidRDefault="00C45E3F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</w:rPr>
      </w:pPr>
      <w:r w:rsidRPr="00596519">
        <w:rPr>
          <w:rFonts w:ascii="Sylfaen" w:hAnsi="Sylfaen" w:cs="Sylfaen"/>
          <w:b/>
          <w:sz w:val="20"/>
          <w:szCs w:val="20"/>
          <w:lang w:val="ka-GE"/>
        </w:rPr>
        <w:t>ა) ინვენტარი</w:t>
      </w:r>
      <w:r w:rsidRPr="0059651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596519">
        <w:rPr>
          <w:rFonts w:ascii="Sylfaen" w:hAnsi="Sylfaen" w:cs="Sylfaen"/>
          <w:b/>
          <w:sz w:val="20"/>
          <w:szCs w:val="20"/>
          <w:lang w:val="ka-GE"/>
        </w:rPr>
        <w:t>აღჭურვილობა</w:t>
      </w:r>
      <w:r w:rsidRPr="00596519">
        <w:rPr>
          <w:rFonts w:ascii="Sylfaen" w:hAnsi="Sylfaen"/>
          <w:b/>
          <w:sz w:val="20"/>
          <w:szCs w:val="20"/>
        </w:rPr>
        <w:t>:</w:t>
      </w:r>
    </w:p>
    <w:p w14:paraId="3D88BF9E" w14:textId="77777777" w:rsidR="00C45E3F" w:rsidRPr="00596519" w:rsidRDefault="00C45E3F" w:rsidP="00DF6511">
      <w:pPr>
        <w:pStyle w:val="ListParagraph"/>
        <w:numPr>
          <w:ilvl w:val="0"/>
          <w:numId w:val="28"/>
        </w:numPr>
        <w:spacing w:after="0" w:line="240" w:lineRule="auto"/>
        <w:ind w:left="63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პროფესიული მასწავლებლის და სტუდენტების სამუშაო ადგილი (მაგიდა და სკამი)</w:t>
      </w:r>
    </w:p>
    <w:p w14:paraId="422BDD34" w14:textId="2A1E70BB" w:rsidR="00C45E3F" w:rsidRPr="00596519" w:rsidRDefault="00C45E3F" w:rsidP="00DF6511">
      <w:pPr>
        <w:pStyle w:val="ListParagraph"/>
        <w:numPr>
          <w:ilvl w:val="0"/>
          <w:numId w:val="28"/>
        </w:numPr>
        <w:spacing w:after="0" w:line="240" w:lineRule="auto"/>
        <w:ind w:left="63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კომპიუტერი მასწავლებლისა და სტუდენტებისათვის - მინიმუმ 2</w:t>
      </w:r>
      <w:r w:rsidR="006B2B83"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 xml:space="preserve"> </w:t>
      </w: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გჰც პროცესორით, არანაკლებ 4</w:t>
      </w:r>
      <w:r w:rsidR="006B2B83"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 xml:space="preserve"> </w:t>
      </w: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გბ ოპერატიული მეხსიერებით (რეკომენდებულია SSD ტიპის მყარი დისკი) მონიტორი: მინიმუმ 21-დუიმიანი  დიაგონალით, 1080p (1920x1080) რეზოლუციით (რეკომენდებულია 2 მონიტორი)</w:t>
      </w:r>
    </w:p>
    <w:p w14:paraId="27D1D9CD" w14:textId="77777777" w:rsidR="00C45E3F" w:rsidRPr="00596519" w:rsidRDefault="00C45E3F" w:rsidP="00DF6511">
      <w:pPr>
        <w:pStyle w:val="ListParagraph"/>
        <w:numPr>
          <w:ilvl w:val="0"/>
          <w:numId w:val="28"/>
        </w:numPr>
        <w:spacing w:after="0" w:line="240" w:lineRule="auto"/>
        <w:ind w:left="63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 xml:space="preserve">დაფა </w:t>
      </w:r>
    </w:p>
    <w:p w14:paraId="389D5302" w14:textId="77777777" w:rsidR="00C45E3F" w:rsidRPr="00596519" w:rsidRDefault="00C45E3F" w:rsidP="00DF6511">
      <w:pPr>
        <w:pStyle w:val="ListParagraph"/>
        <w:numPr>
          <w:ilvl w:val="0"/>
          <w:numId w:val="28"/>
        </w:numPr>
        <w:spacing w:after="0" w:line="240" w:lineRule="auto"/>
        <w:ind w:left="63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პროექტორი-დემონსტრირების ციფრული საშუალება</w:t>
      </w:r>
    </w:p>
    <w:p w14:paraId="06863CC9" w14:textId="77777777" w:rsidR="00C45E3F" w:rsidRPr="00596519" w:rsidRDefault="00C45E3F" w:rsidP="00DF6511">
      <w:pPr>
        <w:pStyle w:val="ListParagraph"/>
        <w:numPr>
          <w:ilvl w:val="0"/>
          <w:numId w:val="28"/>
        </w:numPr>
        <w:spacing w:after="0" w:line="240" w:lineRule="auto"/>
        <w:ind w:left="63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პრინტერი (კომბაინი)</w:t>
      </w:r>
    </w:p>
    <w:p w14:paraId="66D6A251" w14:textId="77777777" w:rsidR="00C45E3F" w:rsidRPr="00596519" w:rsidRDefault="00C45E3F" w:rsidP="00DF6511">
      <w:pPr>
        <w:pStyle w:val="ListParagraph"/>
        <w:numPr>
          <w:ilvl w:val="0"/>
          <w:numId w:val="28"/>
        </w:numPr>
        <w:spacing w:before="60" w:after="60" w:line="240" w:lineRule="auto"/>
        <w:ind w:left="630"/>
        <w:jc w:val="both"/>
        <w:rPr>
          <w:rFonts w:ascii="Sylfaen" w:hAnsi="Sylfaen"/>
          <w:b/>
          <w:sz w:val="20"/>
          <w:szCs w:val="20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ფლეშ-მეხსიერება</w:t>
      </w:r>
    </w:p>
    <w:p w14:paraId="531DD936" w14:textId="77777777" w:rsidR="00C45E3F" w:rsidRPr="00596519" w:rsidRDefault="00C45E3F" w:rsidP="00DF6511">
      <w:pPr>
        <w:pStyle w:val="ListParagraph"/>
        <w:numPr>
          <w:ilvl w:val="0"/>
          <w:numId w:val="28"/>
        </w:numPr>
        <w:spacing w:after="0" w:line="240" w:lineRule="auto"/>
        <w:ind w:left="63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596519">
        <w:rPr>
          <w:rFonts w:ascii="Sylfaen" w:eastAsia="Times New Roman" w:hAnsi="Sylfaen" w:cs="Times New Roman"/>
          <w:sz w:val="20"/>
          <w:szCs w:val="20"/>
          <w:lang w:val="ka-GE" w:eastAsia="ka-GE"/>
        </w:rPr>
        <w:t>სისტემური ბლოკი სერვერის მოსაწყობად ან მეხსიერება რეალურ სერვერზე</w:t>
      </w:r>
    </w:p>
    <w:p w14:paraId="3B22DA03" w14:textId="77777777" w:rsidR="00C45E3F" w:rsidRPr="00596519" w:rsidRDefault="00C45E3F" w:rsidP="00596519">
      <w:pPr>
        <w:pStyle w:val="ListParagraph"/>
        <w:spacing w:after="0" w:line="240" w:lineRule="auto"/>
        <w:ind w:left="108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</w:p>
    <w:p w14:paraId="4312866C" w14:textId="77777777" w:rsidR="00C45E3F" w:rsidRPr="00596519" w:rsidRDefault="00C45E3F" w:rsidP="00596519">
      <w:p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96519">
        <w:rPr>
          <w:rFonts w:ascii="Sylfaen" w:hAnsi="Sylfaen" w:cs="Sylfaen"/>
          <w:b/>
          <w:sz w:val="20"/>
          <w:szCs w:val="20"/>
        </w:rPr>
        <w:t xml:space="preserve">            </w:t>
      </w:r>
      <w:r w:rsidRPr="00596519">
        <w:rPr>
          <w:rFonts w:ascii="Sylfaen" w:hAnsi="Sylfaen" w:cs="Sylfaen"/>
          <w:b/>
          <w:sz w:val="20"/>
          <w:szCs w:val="20"/>
          <w:lang w:val="ka-GE"/>
        </w:rPr>
        <w:t>ბ) მასალა</w:t>
      </w:r>
      <w:r w:rsidRPr="0059651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596519">
        <w:rPr>
          <w:rFonts w:ascii="Sylfaen" w:hAnsi="Sylfaen" w:cs="Sylfaen"/>
          <w:b/>
          <w:sz w:val="20"/>
          <w:szCs w:val="20"/>
          <w:lang w:val="ka-GE"/>
        </w:rPr>
        <w:t>ნედლეული:</w:t>
      </w:r>
    </w:p>
    <w:p w14:paraId="38BBB533" w14:textId="77777777" w:rsidR="00C45E3F" w:rsidRPr="00DF6511" w:rsidRDefault="00C45E3F" w:rsidP="00DF6511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DF6511">
        <w:rPr>
          <w:rFonts w:ascii="Sylfaen" w:eastAsia="Times New Roman" w:hAnsi="Sylfaen" w:cs="Times New Roman"/>
          <w:sz w:val="20"/>
          <w:szCs w:val="20"/>
          <w:lang w:val="ka-GE" w:eastAsia="ka-GE"/>
        </w:rPr>
        <w:t>საშლელი</w:t>
      </w:r>
    </w:p>
    <w:p w14:paraId="142348CF" w14:textId="77777777" w:rsidR="00C45E3F" w:rsidRPr="00DF6511" w:rsidRDefault="00C45E3F" w:rsidP="00DF6511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DF6511">
        <w:rPr>
          <w:rFonts w:ascii="Sylfaen" w:eastAsia="Times New Roman" w:hAnsi="Sylfaen" w:cs="Times New Roman"/>
          <w:sz w:val="20"/>
          <w:szCs w:val="20"/>
          <w:lang w:val="ka-GE" w:eastAsia="ka-GE"/>
        </w:rPr>
        <w:t>მარკერი ან/და ცარცი</w:t>
      </w:r>
    </w:p>
    <w:p w14:paraId="28ACFA87" w14:textId="77777777" w:rsidR="00C45E3F" w:rsidRPr="00DF6511" w:rsidRDefault="00C45E3F" w:rsidP="00DF6511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Sylfaen" w:eastAsia="Times New Roman" w:hAnsi="Sylfaen" w:cs="Times New Roman"/>
          <w:sz w:val="20"/>
          <w:szCs w:val="20"/>
          <w:lang w:val="ka-GE" w:eastAsia="ka-GE"/>
        </w:rPr>
      </w:pPr>
      <w:r w:rsidRPr="00DF6511">
        <w:rPr>
          <w:rFonts w:ascii="Sylfaen" w:eastAsia="Times New Roman" w:hAnsi="Sylfaen" w:cs="Times New Roman"/>
          <w:sz w:val="20"/>
          <w:szCs w:val="20"/>
          <w:lang w:val="ka-GE" w:eastAsia="ka-GE"/>
        </w:rPr>
        <w:t>ქაღალდი A4</w:t>
      </w:r>
    </w:p>
    <w:p w14:paraId="30862A2B" w14:textId="77777777" w:rsidR="00F15194" w:rsidRPr="00596519" w:rsidRDefault="00F15194" w:rsidP="00DF6511">
      <w:pPr>
        <w:tabs>
          <w:tab w:val="left" w:pos="270"/>
          <w:tab w:val="left" w:pos="360"/>
        </w:tabs>
        <w:spacing w:before="60" w:after="60" w:line="240" w:lineRule="auto"/>
        <w:ind w:left="7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3F" w14:textId="77777777" w:rsidR="00AB0581" w:rsidRPr="00596519" w:rsidRDefault="00D3735C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B200C" w:rsidRPr="00596519">
        <w:rPr>
          <w:rFonts w:ascii="Sylfaen" w:hAnsi="Sylfaen"/>
          <w:b/>
          <w:sz w:val="20"/>
          <w:szCs w:val="20"/>
          <w:lang w:val="ka-GE"/>
        </w:rPr>
        <w:t>სამომავლო ტენდენციები:</w:t>
      </w:r>
    </w:p>
    <w:p w14:paraId="13B97F02" w14:textId="77777777" w:rsidR="002448C1" w:rsidRPr="00596519" w:rsidRDefault="002448C1" w:rsidP="00596519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პროფესიის სახელის, მოთხოვნებისა და შესასრულებელი ამოცანების ცვლილება</w:t>
      </w:r>
    </w:p>
    <w:p w14:paraId="4E4A376F" w14:textId="77777777" w:rsidR="002448C1" w:rsidRPr="00596519" w:rsidRDefault="002448C1" w:rsidP="00596519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519">
        <w:rPr>
          <w:rFonts w:ascii="Sylfaen" w:hAnsi="Sylfaen" w:cs="Sylfaen"/>
          <w:sz w:val="20"/>
          <w:szCs w:val="20"/>
          <w:lang w:val="ka-GE"/>
        </w:rPr>
        <w:t>ახალი აპარატურული, ასევე პროგრამული უზრუნველყოფის დანერგვა</w:t>
      </w:r>
    </w:p>
    <w:p w14:paraId="59E1B040" w14:textId="77777777" w:rsidR="00594777" w:rsidRPr="00596519" w:rsidRDefault="00594777" w:rsidP="00596519">
      <w:pPr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41" w14:textId="77777777" w:rsidR="00AB0581" w:rsidRPr="00596519" w:rsidRDefault="00713A92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596519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1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48"/>
        <w:gridCol w:w="3803"/>
      </w:tblGrid>
      <w:tr w:rsidR="00596519" w:rsidRPr="00596519" w14:paraId="59E1B046" w14:textId="77777777" w:rsidTr="00A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42" w14:textId="77777777" w:rsidR="00713A92" w:rsidRPr="00596519" w:rsidRDefault="005B200C" w:rsidP="00596519">
            <w:pPr>
              <w:spacing w:before="60" w:after="60"/>
              <w:jc w:val="both"/>
              <w:rPr>
                <w:rFonts w:ascii="Sylfaen" w:eastAsiaTheme="majorEastAsia" w:hAnsi="Sylfaen" w:cs="Sylfaen"/>
                <w:b w:val="0"/>
                <w:bCs w:val="0"/>
                <w:color w:val="auto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84" w:type="dxa"/>
          </w:tcPr>
          <w:p w14:paraId="59E1B043" w14:textId="77777777" w:rsidR="00713A92" w:rsidRPr="00596519" w:rsidRDefault="005B200C" w:rsidP="00596519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color w:val="auto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48" w:type="dxa"/>
          </w:tcPr>
          <w:p w14:paraId="59E1B044" w14:textId="77777777" w:rsidR="00713A92" w:rsidRPr="00596519" w:rsidRDefault="005B200C" w:rsidP="00596519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color w:val="auto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14:paraId="59E1B045" w14:textId="77777777" w:rsidR="00713A92" w:rsidRPr="00596519" w:rsidRDefault="005B200C" w:rsidP="00596519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color w:val="auto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596519" w:rsidRPr="00596519" w14:paraId="59E1B04D" w14:textId="77777777" w:rsidTr="0007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47" w14:textId="77777777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48" w14:textId="61DBBDBC" w:rsidR="002448C1" w:rsidRPr="00596519" w:rsidRDefault="002448C1" w:rsidP="0059651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სამუშაო გარემოს ორგანიზება</w:t>
            </w:r>
          </w:p>
        </w:tc>
        <w:tc>
          <w:tcPr>
            <w:tcW w:w="3848" w:type="dxa"/>
          </w:tcPr>
          <w:p w14:paraId="36DDFBCF" w14:textId="7D11FFCC" w:rsidR="00804C8D" w:rsidRPr="00804C8D" w:rsidRDefault="00804C8D" w:rsidP="00804C8D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14:paraId="460AAEFC" w14:textId="7A19CB44" w:rsidR="002448C1" w:rsidRPr="00596519" w:rsidRDefault="002448C1" w:rsidP="0059651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sz w:val="20"/>
                <w:szCs w:val="20"/>
                <w:lang w:val="ka-GE"/>
              </w:rPr>
              <w:t>სფეროს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/ორგანიზაციის მარეგულებელ</w:t>
            </w:r>
            <w:r w:rsidR="00804C8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დოკუმენტებ</w:t>
            </w:r>
            <w:r w:rsidR="00804C8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14:paraId="22E7E3A6" w14:textId="4A97F2C1" w:rsidR="002448C1" w:rsidRPr="00596519" w:rsidRDefault="002448C1" w:rsidP="0059651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შრომის დაცვის უსაფრთხოების ნორმები და წესები</w:t>
            </w:r>
          </w:p>
          <w:p w14:paraId="59E1B04A" w14:textId="4248A41D" w:rsidR="002448C1" w:rsidRPr="00596519" w:rsidRDefault="002448C1" w:rsidP="00596519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სამუშაო გარემოს ორგანიზების ძირითადი პრინციპები</w:t>
            </w:r>
          </w:p>
        </w:tc>
        <w:tc>
          <w:tcPr>
            <w:tcW w:w="3803" w:type="dxa"/>
          </w:tcPr>
          <w:p w14:paraId="77CCC9BE" w14:textId="5811CB67" w:rsidR="00804C8D" w:rsidRPr="00804C8D" w:rsidRDefault="002448C1" w:rsidP="00804C8D">
            <w:pPr>
              <w:pStyle w:val="ListParagraph"/>
              <w:shd w:val="clear" w:color="auto" w:fill="FFFFFF" w:themeFill="background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04765EE2" w14:textId="3DB51479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შინაგანაწესის დაცვა</w:t>
            </w:r>
          </w:p>
          <w:p w14:paraId="4C22B089" w14:textId="66DF2891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სამუშაო გარემოს მომზადება შრომის უსაფრთხოების ნორმების დაცვით</w:t>
            </w:r>
          </w:p>
          <w:p w14:paraId="69DB4698" w14:textId="1A242EE0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სამუშაოს შესასრულებლად საჭირო დროის განსაზღვრა</w:t>
            </w:r>
          </w:p>
          <w:p w14:paraId="1C30125B" w14:textId="792705F0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სამომხმარებლო პროგრამულ უზრუნველყოფის ინსტალაცია</w:t>
            </w:r>
          </w:p>
          <w:p w14:paraId="7B3CFE6D" w14:textId="691BBBBA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ინტერნეტბრაუზერებში დამატებითი უტილიტების დამატება</w:t>
            </w:r>
          </w:p>
          <w:p w14:paraId="6DF9A5D6" w14:textId="67FDAC01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დავალების მიღება და გაანალიზება</w:t>
            </w:r>
          </w:p>
          <w:p w14:paraId="1D5C07E4" w14:textId="09BC8F9D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შესასრულებელი სამუშაოების გეგმის შედგენა</w:t>
            </w:r>
          </w:p>
          <w:p w14:paraId="6EA7871F" w14:textId="21DE2712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შესასრულებელი სამუშაოს განაწილება</w:t>
            </w:r>
          </w:p>
          <w:p w14:paraId="59E1B04C" w14:textId="628D9762" w:rsidR="002448C1" w:rsidRPr="00596519" w:rsidRDefault="002448C1" w:rsidP="0059651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სამუშაოს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შესრულების შესახებ ინსტრუქტაჟის ჩატარება</w:t>
            </w:r>
          </w:p>
        </w:tc>
      </w:tr>
      <w:tr w:rsidR="00596519" w:rsidRPr="00596519" w14:paraId="59E1B052" w14:textId="77777777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4E" w14:textId="77777777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4F" w14:textId="3279E465" w:rsidR="002448C1" w:rsidRPr="00596519" w:rsidRDefault="002448C1" w:rsidP="0059651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ვებ</w:t>
            </w:r>
            <w:r w:rsidR="007117A3"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ან ვებ/მობილური აპლიკაციის ინტერფეისის აწყობა</w:t>
            </w:r>
          </w:p>
        </w:tc>
        <w:tc>
          <w:tcPr>
            <w:tcW w:w="3848" w:type="dxa"/>
          </w:tcPr>
          <w:p w14:paraId="6CF56D21" w14:textId="2ADED211" w:rsidR="00804C8D" w:rsidRPr="00804C8D" w:rsidRDefault="002448C1" w:rsidP="00804C8D">
            <w:pPr>
              <w:pStyle w:val="ListParagraph"/>
              <w:spacing w:before="60" w:after="6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59E1B050" w14:textId="57CF1C6F" w:rsidR="002448C1" w:rsidRPr="00596519" w:rsidRDefault="002448C1" w:rsidP="00596519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რასტრული და ვექტორული გრაფიკული რედაქტორების მუშაობის პრინციპები</w:t>
            </w:r>
          </w:p>
        </w:tc>
        <w:tc>
          <w:tcPr>
            <w:tcW w:w="3803" w:type="dxa"/>
          </w:tcPr>
          <w:p w14:paraId="412D9112" w14:textId="3EC367F0" w:rsidR="00804C8D" w:rsidRPr="00804C8D" w:rsidRDefault="002448C1" w:rsidP="00804C8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412E7E3D" w14:textId="3D09DF2C" w:rsidR="002448C1" w:rsidRPr="00596519" w:rsidRDefault="002448C1" w:rsidP="00596519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მიღებული მასალების დამუშავება/მომზადება გრაფიკული რედაქტორების გამოყენებით</w:t>
            </w:r>
          </w:p>
          <w:p w14:paraId="2FADBEFB" w14:textId="69772A91" w:rsidR="002448C1" w:rsidRPr="00596519" w:rsidRDefault="002448C1" w:rsidP="00596519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ინტერფეისის ცალკეული ელემენტების შექმნა</w:t>
            </w:r>
          </w:p>
          <w:p w14:paraId="37846E56" w14:textId="1BA8E85A" w:rsidR="002448C1" w:rsidRPr="00596519" w:rsidRDefault="002448C1" w:rsidP="00596519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შექმნილი ელემენტების მორგება არსებულ ინტერფეისზე</w:t>
            </w:r>
          </w:p>
          <w:p w14:paraId="6E89BA32" w14:textId="39E678D9" w:rsidR="002448C1" w:rsidRPr="00596519" w:rsidRDefault="002448C1" w:rsidP="00596519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მოცემული დიზაინის ელემენტების დაჭრის სტრუქტურის შედგენა</w:t>
            </w:r>
          </w:p>
          <w:p w14:paraId="59E1B051" w14:textId="59B6E07E" w:rsidR="002448C1" w:rsidRPr="00596519" w:rsidRDefault="002448C1" w:rsidP="00596519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დიზაინის ელემენტებად დაჭრა და ფაილების ექსპორტი თავსებად ფორმატში</w:t>
            </w:r>
          </w:p>
        </w:tc>
      </w:tr>
      <w:tr w:rsidR="00596519" w:rsidRPr="00596519" w14:paraId="59E1B057" w14:textId="77777777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53" w14:textId="77777777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54" w14:textId="093BC884" w:rsidR="002448C1" w:rsidRPr="00596519" w:rsidRDefault="002448C1" w:rsidP="00596519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>ვებ</w:t>
            </w:r>
            <w:r w:rsidR="007117A3"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b/>
                <w:bCs/>
                <w:color w:val="auto"/>
                <w:sz w:val="20"/>
                <w:szCs w:val="20"/>
                <w:lang w:val="ka-GE"/>
              </w:rPr>
              <w:t xml:space="preserve"> მომხმარებლის მხარის კოდის შემუშავება</w:t>
            </w:r>
          </w:p>
        </w:tc>
        <w:tc>
          <w:tcPr>
            <w:tcW w:w="3848" w:type="dxa"/>
          </w:tcPr>
          <w:p w14:paraId="3F82C649" w14:textId="7E7AB152" w:rsidR="00804C8D" w:rsidRPr="00804C8D" w:rsidRDefault="00804C8D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804C8D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იცის:</w:t>
            </w:r>
          </w:p>
          <w:p w14:paraId="6269C624" w14:textId="16FDB0F2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ვებგვერდის აწყობის ტექნოლოგიებს</w:t>
            </w:r>
          </w:p>
          <w:p w14:paraId="0EE34BCA" w14:textId="43F18C47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ვებგვერდის მარკირების ენა </w:t>
            </w:r>
            <w:r w:rsidRPr="00596519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>HTML (HyperText Markup Languag)</w:t>
            </w:r>
          </w:p>
          <w:p w14:paraId="59E1B055" w14:textId="249F5271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კასკადური სტილების ენა</w:t>
            </w:r>
            <w:r w:rsidRPr="00596519">
              <w:rPr>
                <w:rFonts w:ascii="Sylfaen" w:eastAsiaTheme="majorEastAsia" w:hAnsi="Sylfaen"/>
                <w:bCs/>
                <w:sz w:val="20"/>
                <w:szCs w:val="20"/>
                <w:lang w:val="ka-GE"/>
              </w:rPr>
              <w:t xml:space="preserve"> CSS (Cascading Style Sheets)</w:t>
            </w:r>
          </w:p>
        </w:tc>
        <w:tc>
          <w:tcPr>
            <w:tcW w:w="3803" w:type="dxa"/>
          </w:tcPr>
          <w:p w14:paraId="0F2A79F1" w14:textId="5C6BE688" w:rsidR="00804C8D" w:rsidRPr="00804C8D" w:rsidRDefault="002448C1" w:rsidP="00804C8D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804C8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შეუძლია</w:t>
            </w:r>
            <w:r w:rsidR="00804C8D" w:rsidRPr="00804C8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5203BB57" w14:textId="4738784C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დიზაინისა და ინტერაქციის შესწავლა</w:t>
            </w:r>
          </w:p>
          <w:p w14:paraId="7436C7BA" w14:textId="770273B0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გამოსაყენებელ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 xml:space="preserve"> ტექნოლოგიების შერჩევა</w:t>
            </w:r>
          </w:p>
          <w:p w14:paraId="74992394" w14:textId="341D2F4F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ვებ</w:t>
            </w:r>
            <w:r w:rsidR="007117A3"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გვერდის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ელემენტების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აწყობა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 (markup)</w:t>
            </w:r>
          </w:p>
          <w:p w14:paraId="31F6CC18" w14:textId="6B151FFA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არსებული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კოდის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გარჩევა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რედაქტირება</w:t>
            </w:r>
          </w:p>
          <w:p w14:paraId="64007AC6" w14:textId="24789A08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გლობალური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 CSS-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სტილების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</w:p>
          <w:p w14:paraId="59E1B056" w14:textId="41B9E113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კონკრეტული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გვერდების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ან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>/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ელემენტები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სტილის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შექმნა</w:t>
            </w:r>
          </w:p>
        </w:tc>
      </w:tr>
      <w:tr w:rsidR="00596519" w:rsidRPr="00596519" w14:paraId="59E1B05C" w14:textId="77777777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58" w14:textId="77777777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59" w14:textId="711494FF" w:rsidR="002448C1" w:rsidRPr="00596519" w:rsidRDefault="002448C1" w:rsidP="0059651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ვებსერვისების გამოყენებით ვებგვერდზე დინამი</w:t>
            </w:r>
            <w:r w:rsidR="007117A3"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კ</w:t>
            </w:r>
            <w:r w:rsidRPr="00596519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ური ელემენტების ასახვა</w:t>
            </w:r>
          </w:p>
        </w:tc>
        <w:tc>
          <w:tcPr>
            <w:tcW w:w="3848" w:type="dxa"/>
          </w:tcPr>
          <w:p w14:paraId="744390E0" w14:textId="7E154656" w:rsidR="00804C8D" w:rsidRPr="00804C8D" w:rsidRDefault="002448C1" w:rsidP="00804C8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06BA06DE" w14:textId="5F19DBE2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კასკადური სტილების ენა CSS3-ის უპირატესობები და მათი გამოყენების საშუალებები</w:t>
            </w:r>
          </w:p>
          <w:p w14:paraId="29A62C88" w14:textId="11385E43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JavaScript -ის ცვლადების, მათი ტიპების, ოპერატორების, ოპერაციების სინტაქსი ფუნქციებისა და ობიექტების აღწერის, გამოყენებისა და რეალიზაციის საშუალებები</w:t>
            </w:r>
          </w:p>
          <w:p w14:paraId="6707303D" w14:textId="3A84DE1F" w:rsidR="002448C1" w:rsidRPr="00596519" w:rsidRDefault="00206155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>ბიბლიოთეკ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596519">
              <w:rPr>
                <w:rFonts w:ascii="Sylfaen" w:hAnsi="Sylfaen"/>
                <w:sz w:val="20"/>
                <w:szCs w:val="20"/>
              </w:rPr>
              <w:t>framework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ფუნქციების გამოყენების მეთოდები</w:t>
            </w:r>
          </w:p>
          <w:p w14:paraId="59E1B05A" w14:textId="77777777" w:rsidR="002448C1" w:rsidRPr="00596519" w:rsidRDefault="002448C1" w:rsidP="0059651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2FC6A46" w14:textId="7D3EFB81" w:rsidR="00804C8D" w:rsidRPr="00804C8D" w:rsidRDefault="002448C1" w:rsidP="00804C8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3A91C39A" w14:textId="3F355D09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მოძრავი ელემენტების შექმნა CSS3-ის გამოყენებით</w:t>
            </w:r>
          </w:p>
          <w:p w14:paraId="0509ACD0" w14:textId="635C2745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გარკვეული ტიპის ეფექტების შექმნა CSS3-ის გამოყენებით</w:t>
            </w:r>
          </w:p>
          <w:p w14:paraId="5F374E13" w14:textId="35644948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ინტერაქტიუ</w:t>
            </w:r>
            <w:r w:rsidR="007117A3" w:rsidRPr="00596519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ი ელემენტების და ეფექტების შემუშავება Javascript-ის გამოყენებით</w:t>
            </w:r>
          </w:p>
          <w:p w14:paraId="67BB16AD" w14:textId="164A246E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ფორმებ</w:t>
            </w:r>
            <w:r w:rsidR="007117A3" w:rsidRPr="00596519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და მართვის ელემენტებთან მუშაობა</w:t>
            </w:r>
          </w:p>
          <w:p w14:paraId="0F61DAA5" w14:textId="615B7348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გამოსახულებას</w:t>
            </w:r>
            <w:r w:rsidR="007117A3" w:rsidRPr="0059651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და ცხრილებთან მუშაობა</w:t>
            </w:r>
          </w:p>
          <w:p w14:paraId="380D9FB8" w14:textId="0C627C9B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ჩამოშლადი სიების და მენიუს აწყობა JavaScript -ის გამოყენებით</w:t>
            </w:r>
          </w:p>
          <w:p w14:paraId="7DB51D06" w14:textId="39530BEB" w:rsidR="002448C1" w:rsidRPr="00596519" w:rsidRDefault="00206155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ბიბლიოთეკების (</w:t>
            </w:r>
            <w:r w:rsidRPr="00596519">
              <w:rPr>
                <w:rFonts w:ascii="Sylfaen" w:hAnsi="Sylfaen"/>
                <w:sz w:val="20"/>
                <w:szCs w:val="20"/>
              </w:rPr>
              <w:t>framework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გამოყენებით </w:t>
            </w:r>
            <w:r w:rsidR="007117A3" w:rsidRPr="00596519">
              <w:rPr>
                <w:rFonts w:ascii="Sylfaen" w:hAnsi="Sylfaen"/>
                <w:sz w:val="20"/>
                <w:szCs w:val="20"/>
                <w:lang w:val="ka-GE"/>
              </w:rPr>
              <w:t>გვერდის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ვიზუალური ეფექტების შექმნა</w:t>
            </w:r>
          </w:p>
          <w:p w14:paraId="28275E73" w14:textId="41FD0665" w:rsidR="002448C1" w:rsidRPr="00596519" w:rsidRDefault="00206155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ბიბლიოთეკების (</w:t>
            </w:r>
            <w:r w:rsidRPr="00596519">
              <w:rPr>
                <w:rFonts w:ascii="Sylfaen" w:hAnsi="Sylfaen"/>
                <w:sz w:val="20"/>
                <w:szCs w:val="20"/>
              </w:rPr>
              <w:t>framework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>გამოყენებით დინამი</w:t>
            </w:r>
            <w:r w:rsidR="007117A3" w:rsidRPr="00596519">
              <w:rPr>
                <w:rFonts w:ascii="Sylfaen" w:hAnsi="Sylfaen"/>
                <w:sz w:val="20"/>
                <w:szCs w:val="20"/>
                <w:lang w:val="ka-GE"/>
              </w:rPr>
              <w:t>კ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>ური ელემენტების</w:t>
            </w:r>
            <w:r w:rsidR="007117A3"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>(ცხრილი, სლაიდშოუ, ფოტოგალერეა და ა.შ.) შექმნა</w:t>
            </w:r>
          </w:p>
          <w:p w14:paraId="59E1B05B" w14:textId="22EB2A3C" w:rsidR="002448C1" w:rsidRPr="00596519" w:rsidRDefault="00206155" w:rsidP="0059651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ბიბლიოთეკების (</w:t>
            </w:r>
            <w:r w:rsidRPr="00596519">
              <w:rPr>
                <w:rFonts w:ascii="Sylfaen" w:hAnsi="Sylfaen"/>
                <w:sz w:val="20"/>
                <w:szCs w:val="20"/>
              </w:rPr>
              <w:t>framework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="002448C1" w:rsidRPr="00596519">
              <w:rPr>
                <w:rFonts w:ascii="Sylfaen" w:hAnsi="Sylfaen"/>
                <w:sz w:val="20"/>
                <w:szCs w:val="20"/>
                <w:lang w:val="ka-GE"/>
              </w:rPr>
              <w:t>გამოყენებით მონაცემების ასახვა ვებგვერდზე</w:t>
            </w:r>
          </w:p>
        </w:tc>
      </w:tr>
      <w:tr w:rsidR="00596519" w:rsidRPr="00596519" w14:paraId="59E1B061" w14:textId="77777777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5D" w14:textId="77777777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5E" w14:textId="23FDBF67" w:rsidR="002448C1" w:rsidRPr="00596519" w:rsidRDefault="002448C1" w:rsidP="0059651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59651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შექმნილი ნამუშევრის ხარისხის უზრუნველყოფა</w:t>
            </w:r>
          </w:p>
        </w:tc>
        <w:tc>
          <w:tcPr>
            <w:tcW w:w="3848" w:type="dxa"/>
          </w:tcPr>
          <w:p w14:paraId="33252949" w14:textId="77777777" w:rsidR="00804C8D" w:rsidRPr="00804C8D" w:rsidRDefault="002448C1" w:rsidP="00804C8D">
            <w:pPr>
              <w:pStyle w:val="ListParagraph"/>
              <w:spacing w:before="60" w:after="6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804C8D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იცის</w:t>
            </w:r>
            <w:r w:rsidR="00804C8D" w:rsidRPr="00804C8D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:</w:t>
            </w:r>
            <w:r w:rsidRPr="00804C8D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14:paraId="59E1B05F" w14:textId="33ADAF0F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596519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შესრულებული სამუშაოს შემოწმების (ტესტირების) წესები და მეთოდები</w:t>
            </w:r>
          </w:p>
        </w:tc>
        <w:tc>
          <w:tcPr>
            <w:tcW w:w="3803" w:type="dxa"/>
          </w:tcPr>
          <w:p w14:paraId="32BFF599" w14:textId="1EE60F73" w:rsidR="00804C8D" w:rsidRPr="00804C8D" w:rsidRDefault="002448C1" w:rsidP="00804C8D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804C8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შეუძლია</w:t>
            </w:r>
            <w:r w:rsidR="00804C8D" w:rsidRPr="00804C8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:</w:t>
            </w:r>
            <w:r w:rsidRPr="00804C8D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3CE4DA84" w14:textId="093DB219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შესრულებული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სამუშაოს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შემოწმების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 (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ტესტირების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)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ჩასატარებლად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გეგმის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მომზადება</w:t>
            </w:r>
          </w:p>
          <w:p w14:paraId="329FD13F" w14:textId="54BCE79C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შემოწმებისათვის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საჭირო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მოწყობილობებისა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სისტემების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შერჩევა</w:t>
            </w:r>
          </w:p>
          <w:p w14:paraId="382B28D1" w14:textId="2921AE9D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HTML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 CSS–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ის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 W3C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ვალიდაცია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 xml:space="preserve"> (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სტანდარტების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შესატყვისაბაზე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ტექტირება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>)</w:t>
            </w:r>
          </w:p>
          <w:p w14:paraId="6AC9A5FA" w14:textId="0C34808D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კოდის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ვალიდაცია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/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შემოწმება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ძირითად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ბრაუზერებში</w:t>
            </w:r>
          </w:p>
          <w:p w14:paraId="54F14FAC" w14:textId="55344796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შემოწმებისას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აღმოჩენილ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ი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შეცდომებ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>/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ხარვეზების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7117A3"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აღნუსხვა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შეცდომების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რეესტრ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შედგენა</w:t>
            </w:r>
          </w:p>
          <w:p w14:paraId="488A4A08" w14:textId="51AB1F55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აღმოჩენილ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ი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შეცდომების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>/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ხარვეზების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მათი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აღმოფხვრის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გეგმის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შემუშავება</w:t>
            </w:r>
          </w:p>
          <w:p w14:paraId="59E1B060" w14:textId="2CDDD18D" w:rsidR="002448C1" w:rsidRPr="00596519" w:rsidRDefault="002448C1" w:rsidP="00596519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აღმოჩე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ლი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შეცდომების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გასწორება</w:t>
            </w:r>
            <w:r w:rsidRPr="00596519">
              <w:rPr>
                <w:rFonts w:ascii="Sylfaen" w:eastAsia="Times New Roman" w:hAnsi="Sylfaen" w:cs="Calibri"/>
                <w:sz w:val="20"/>
                <w:szCs w:val="20"/>
              </w:rPr>
              <w:t>/</w:t>
            </w:r>
            <w:r w:rsidRPr="00596519">
              <w:rPr>
                <w:rFonts w:ascii="Sylfaen" w:eastAsia="Times New Roman" w:hAnsi="Sylfaen" w:cs="Sylfaen"/>
                <w:sz w:val="20"/>
                <w:szCs w:val="20"/>
              </w:rPr>
              <w:t>აღმოფხვრა</w:t>
            </w:r>
          </w:p>
        </w:tc>
      </w:tr>
      <w:tr w:rsidR="00596519" w:rsidRPr="00596519" w14:paraId="59E1B066" w14:textId="77777777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62" w14:textId="77777777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63" w14:textId="49C5F599" w:rsidR="002448C1" w:rsidRPr="00596519" w:rsidRDefault="002448C1" w:rsidP="0059651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შესრულებული სამუშაოს ჩაბარება</w:t>
            </w:r>
          </w:p>
        </w:tc>
        <w:tc>
          <w:tcPr>
            <w:tcW w:w="3848" w:type="dxa"/>
          </w:tcPr>
          <w:p w14:paraId="6E0E4042" w14:textId="77777777" w:rsidR="00804C8D" w:rsidRPr="00804C8D" w:rsidRDefault="002448C1" w:rsidP="00804C8D">
            <w:pPr>
              <w:pStyle w:val="ListParagraph"/>
              <w:spacing w:before="60" w:after="6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59E1B064" w14:textId="049062C6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შესრულებული სამუშაოს ჩაბარების წესები</w:t>
            </w:r>
          </w:p>
        </w:tc>
        <w:tc>
          <w:tcPr>
            <w:tcW w:w="3803" w:type="dxa"/>
          </w:tcPr>
          <w:p w14:paraId="322A076B" w14:textId="5FF28115" w:rsidR="00804C8D" w:rsidRPr="00804C8D" w:rsidRDefault="002448C1" w:rsidP="00804C8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26C34894" w14:textId="116B6446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შესრულებული სამუშაოს შესახებ პრეზენტაციის მომზადება </w:t>
            </w:r>
          </w:p>
          <w:p w14:paraId="2CC40E57" w14:textId="754EF08C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კლიენტისთვის/ზემდგომისთვის შესრულებული სამუშაოს წარდგენა</w:t>
            </w:r>
          </w:p>
          <w:p w14:paraId="7866D866" w14:textId="706F169B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კლიენტისგან/ზემდგომისგან შენიშვნების მიღება და გათვალისწინება</w:t>
            </w:r>
          </w:p>
          <w:p w14:paraId="1C88B51F" w14:textId="70C319F0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შესრულებული სამუშაოს შესახებ ანგარიშის შედგენა</w:t>
            </w:r>
          </w:p>
          <w:p w14:paraId="59E1B065" w14:textId="07C7001B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მიღება–ჩაბარების აქტის გაფორმება</w:t>
            </w:r>
          </w:p>
        </w:tc>
      </w:tr>
      <w:tr w:rsidR="00596519" w:rsidRPr="00596519" w14:paraId="59E1B06B" w14:textId="77777777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E1B067" w14:textId="33C41618" w:rsidR="002448C1" w:rsidRPr="00596519" w:rsidRDefault="002448C1" w:rsidP="0059651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59E1B068" w14:textId="6593E147" w:rsidR="002448C1" w:rsidRPr="00596519" w:rsidRDefault="002448C1" w:rsidP="0059651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ურთიერთობების დამყარება მისი კომპეტენციის ფარგლებში</w:t>
            </w:r>
          </w:p>
        </w:tc>
        <w:tc>
          <w:tcPr>
            <w:tcW w:w="3848" w:type="dxa"/>
          </w:tcPr>
          <w:p w14:paraId="0F618BF3" w14:textId="15B4C50F" w:rsidR="00804C8D" w:rsidRPr="00804C8D" w:rsidRDefault="002448C1" w:rsidP="00804C8D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75363AEE" w14:textId="2C42B209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პროფესიული ურთიერთობების დასამყარებლად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საინფორმაციო და საკომუნიკაციო საშუალებების გამოყენების წესები </w:t>
            </w:r>
          </w:p>
          <w:p w14:paraId="59E1B069" w14:textId="52F8965B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ეთიკისა და შრომის კანონმდებლობით დადგენილი ნორმები</w:t>
            </w:r>
          </w:p>
        </w:tc>
        <w:tc>
          <w:tcPr>
            <w:tcW w:w="3803" w:type="dxa"/>
          </w:tcPr>
          <w:p w14:paraId="785BBF48" w14:textId="7299BFD7" w:rsidR="00804C8D" w:rsidRPr="00804C8D" w:rsidRDefault="002448C1" w:rsidP="00804C8D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804C8D" w:rsidRPr="00804C8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14:paraId="08A9D7C9" w14:textId="368DA257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მომხმარებლისთვის კონსულტაციის გაწევა და მათგან დავალების მიღება, საჭიროებისამებრ დავალების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გადამისამართება შესაბამისი სფეროს სპეციალისტთან</w:t>
            </w:r>
          </w:p>
          <w:p w14:paraId="76C7F150" w14:textId="25AD0CF5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პროფესიული ურთიერთობების დასამყარებლად საინფორმაციო და საკომუნიკაციო საშუალებების გამოყენება</w:t>
            </w:r>
          </w:p>
          <w:p w14:paraId="6F818C36" w14:textId="7AD6DC0E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კომუნიკაცია სახელმწიფო ენაზე</w:t>
            </w:r>
          </w:p>
          <w:p w14:paraId="57ECE116" w14:textId="1FC5091D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წერილობითი და ზეპირი ანგარიშის მომზადება და წარდგენა</w:t>
            </w:r>
          </w:p>
          <w:p w14:paraId="3583F15E" w14:textId="64FB531B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კომუნიკაცია უცხოურ ენაზე</w:t>
            </w:r>
          </w:p>
          <w:p w14:paraId="21CF7DF7" w14:textId="18B02E25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საკითხების გაცნობა უცხოურ ენაზე</w:t>
            </w:r>
          </w:p>
          <w:p w14:paraId="302025E7" w14:textId="39E6F42B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სფეროს წამყვანი გამოცემების მასალების გაცნობა</w:t>
            </w:r>
          </w:p>
          <w:p w14:paraId="5C5AD918" w14:textId="6C31EE55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გუნდთან მუშაობა</w:t>
            </w:r>
          </w:p>
          <w:p w14:paraId="2447672E" w14:textId="5291357A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ადაპტირება კონკრეტულ სიტუაციასთან და კონფლიქტური სიტუაციების მართვა</w:t>
            </w:r>
          </w:p>
          <w:p w14:paraId="624E140B" w14:textId="27BD7A3D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sz w:val="20"/>
                <w:szCs w:val="20"/>
                <w:lang w:val="ka-GE"/>
              </w:rPr>
              <w:t>კრიტიკულ და ფორსმაჟორულ სიტუაციაში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კომპეტენციის ფარგლებში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hAnsi="Sylfaen" w:cs="Sylfaen"/>
                <w:sz w:val="20"/>
                <w:szCs w:val="20"/>
                <w:lang w:val="ka-GE"/>
              </w:rPr>
              <w:t>სწრაფი გადაწყვეტილებების მიღება და პრობლემების მოგვარება ან ალტერნატიული გზების მოძიება</w:t>
            </w:r>
          </w:p>
          <w:p w14:paraId="59E1B06A" w14:textId="2B0745BC" w:rsidR="002448C1" w:rsidRPr="00596519" w:rsidRDefault="002448C1" w:rsidP="0059651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შრომითი კანონმდებლობის გამოყენება</w:t>
            </w:r>
          </w:p>
        </w:tc>
      </w:tr>
    </w:tbl>
    <w:p w14:paraId="59E1B06C" w14:textId="77777777" w:rsidR="00131A9F" w:rsidRPr="00596519" w:rsidRDefault="00131A9F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6D" w14:textId="61A92139" w:rsidR="007F583B" w:rsidRPr="00596519" w:rsidRDefault="007F583B" w:rsidP="00596519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60" w:after="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>სტანდარტის მოქმედების ვადა:</w:t>
      </w:r>
      <w:r w:rsidR="00CA7758">
        <w:rPr>
          <w:rFonts w:ascii="Sylfaen" w:hAnsi="Sylfaen"/>
          <w:b/>
          <w:sz w:val="20"/>
          <w:szCs w:val="20"/>
        </w:rPr>
        <w:t xml:space="preserve"> 5</w:t>
      </w:r>
      <w:r w:rsidR="002448C1" w:rsidRPr="00596519">
        <w:rPr>
          <w:rFonts w:ascii="Sylfaen" w:hAnsi="Sylfaen"/>
          <w:b/>
          <w:sz w:val="20"/>
          <w:szCs w:val="20"/>
        </w:rPr>
        <w:t xml:space="preserve"> </w:t>
      </w:r>
      <w:r w:rsidR="002448C1" w:rsidRPr="00596519">
        <w:rPr>
          <w:rFonts w:ascii="Sylfaen" w:hAnsi="Sylfaen"/>
          <w:b/>
          <w:sz w:val="20"/>
          <w:szCs w:val="20"/>
          <w:lang w:val="ka-GE"/>
        </w:rPr>
        <w:t>წელი</w:t>
      </w:r>
    </w:p>
    <w:p w14:paraId="59E1B06E" w14:textId="77777777" w:rsidR="00131A9F" w:rsidRPr="00596519" w:rsidRDefault="00131A9F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375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9E1B06F" w14:textId="77777777" w:rsidR="004542C8" w:rsidRPr="00596519" w:rsidRDefault="003F4A9F" w:rsidP="00596519">
      <w:pPr>
        <w:spacing w:before="60" w:after="60" w:line="240" w:lineRule="auto"/>
        <w:jc w:val="both"/>
        <w:rPr>
          <w:rFonts w:ascii="Sylfaen" w:eastAsiaTheme="majorEastAsia" w:hAnsi="Sylfaen" w:cs="Sylfaen"/>
          <w:b/>
          <w:bCs/>
          <w:sz w:val="20"/>
          <w:szCs w:val="20"/>
          <w:lang w:val="ka-GE"/>
        </w:rPr>
      </w:pPr>
      <w:r w:rsidRPr="00596519">
        <w:rPr>
          <w:rFonts w:ascii="Sylfaen" w:hAnsi="Sylfaen" w:cs="Sylfaen"/>
          <w:b/>
          <w:sz w:val="20"/>
          <w:szCs w:val="20"/>
          <w:lang w:val="ka-GE"/>
        </w:rPr>
        <w:t>1</w:t>
      </w:r>
      <w:r w:rsidRPr="00596519">
        <w:rPr>
          <w:rFonts w:ascii="Sylfaen" w:hAnsi="Sylfaen" w:cs="Sylfaen"/>
          <w:b/>
          <w:sz w:val="20"/>
          <w:szCs w:val="20"/>
        </w:rPr>
        <w:t>4</w:t>
      </w:r>
      <w:r w:rsidR="00594777" w:rsidRPr="00596519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3B1858" w:rsidRPr="00596519">
        <w:rPr>
          <w:rFonts w:ascii="Sylfaen" w:hAnsi="Sylfaen" w:cs="Sylfaen"/>
          <w:b/>
          <w:sz w:val="20"/>
          <w:szCs w:val="20"/>
          <w:lang w:val="ka-GE"/>
        </w:rPr>
        <w:t>პროფესიული სტანდარტი</w:t>
      </w:r>
      <w:r w:rsidR="003B1858" w:rsidRPr="00596519">
        <w:rPr>
          <w:rFonts w:ascii="Sylfaen" w:hAnsi="Sylfaen" w:cs="Sylfaen"/>
          <w:b/>
          <w:bCs/>
          <w:sz w:val="20"/>
          <w:szCs w:val="20"/>
          <w:lang w:val="ka-GE"/>
        </w:rPr>
        <w:t>ს</w:t>
      </w:r>
      <w:r w:rsidR="003B1858" w:rsidRPr="00596519">
        <w:rPr>
          <w:rFonts w:ascii="Sylfaen" w:hAnsi="Sylfaen" w:cs="Sylfaen"/>
          <w:b/>
          <w:sz w:val="20"/>
          <w:szCs w:val="20"/>
          <w:lang w:val="ka-GE"/>
        </w:rPr>
        <w:t xml:space="preserve">  შემმუშავებელი</w:t>
      </w:r>
      <w:r w:rsidR="003B1858" w:rsidRPr="00596519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3B1858" w:rsidRPr="00596519">
        <w:rPr>
          <w:rFonts w:ascii="Sylfaen" w:hAnsi="Sylfaen" w:cs="Sylfaen"/>
          <w:b/>
          <w:sz w:val="20"/>
          <w:szCs w:val="20"/>
          <w:lang w:val="ka-GE"/>
        </w:rPr>
        <w:t>ჯგუფის წევრები:</w:t>
      </w:r>
    </w:p>
    <w:p w14:paraId="59E1B070" w14:textId="77777777" w:rsidR="003B1858" w:rsidRPr="00596519" w:rsidRDefault="008C215D" w:rsidP="00596519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b/>
          <w:sz w:val="20"/>
          <w:szCs w:val="20"/>
          <w:lang w:val="ka-GE"/>
        </w:rPr>
        <w:tab/>
      </w:r>
      <w:r w:rsidRPr="00596519">
        <w:rPr>
          <w:rFonts w:ascii="Sylfaen" w:hAnsi="Sylfaen"/>
          <w:b/>
          <w:sz w:val="20"/>
          <w:szCs w:val="20"/>
          <w:lang w:val="ka-GE"/>
        </w:rPr>
        <w:tab/>
      </w:r>
      <w:r w:rsidRPr="00596519">
        <w:rPr>
          <w:rFonts w:ascii="Sylfaen" w:hAnsi="Sylfaen"/>
          <w:b/>
          <w:sz w:val="20"/>
          <w:szCs w:val="20"/>
          <w:lang w:val="ka-G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92"/>
        <w:gridCol w:w="6030"/>
      </w:tblGrid>
      <w:tr w:rsidR="00596519" w:rsidRPr="00596519" w14:paraId="59E1B074" w14:textId="77777777" w:rsidTr="007A507E">
        <w:tc>
          <w:tcPr>
            <w:tcW w:w="534" w:type="dxa"/>
            <w:shd w:val="clear" w:color="auto" w:fill="auto"/>
            <w:vAlign w:val="center"/>
          </w:tcPr>
          <w:p w14:paraId="59E1B071" w14:textId="77777777" w:rsidR="003B1858" w:rsidRPr="00596519" w:rsidRDefault="003B1858" w:rsidP="0059651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72" w14:textId="77777777" w:rsidR="003B1858" w:rsidRPr="00596519" w:rsidRDefault="003B1858" w:rsidP="0059651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73" w14:textId="77777777" w:rsidR="003B1858" w:rsidRPr="00596519" w:rsidRDefault="003B1858" w:rsidP="0059651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596519" w:rsidRPr="00596519" w14:paraId="59E1B078" w14:textId="77777777" w:rsidTr="00953A5A">
        <w:tc>
          <w:tcPr>
            <w:tcW w:w="534" w:type="dxa"/>
            <w:shd w:val="clear" w:color="auto" w:fill="auto"/>
            <w:vAlign w:val="center"/>
          </w:tcPr>
          <w:p w14:paraId="59E1B075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76" w14:textId="5009EB6F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ლაშა ვერულავა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77" w14:textId="5711DCAC" w:rsidR="002448C1" w:rsidRPr="00596519" w:rsidRDefault="002448C1" w:rsidP="00596519">
            <w:pPr>
              <w:pStyle w:val="ListParagraph"/>
              <w:tabs>
                <w:tab w:val="left" w:pos="411"/>
                <w:tab w:val="left" w:pos="1590"/>
              </w:tabs>
              <w:spacing w:line="240" w:lineRule="auto"/>
              <w:ind w:left="0" w:hanging="129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სსიპ  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</w:rPr>
              <w:t>განათლების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</w:rPr>
              <w:t>მართვის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</w:rPr>
              <w:t>საინფორმაციოსის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ის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</w:rPr>
              <w:t>ტემა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,</w:t>
            </w:r>
            <w:r w:rsidRPr="00596519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 უფროსი</w:t>
            </w:r>
          </w:p>
        </w:tc>
      </w:tr>
      <w:tr w:rsidR="00596519" w:rsidRPr="00596519" w14:paraId="59E1B07C" w14:textId="77777777" w:rsidTr="00953A5A">
        <w:tc>
          <w:tcPr>
            <w:tcW w:w="534" w:type="dxa"/>
            <w:shd w:val="clear" w:color="auto" w:fill="auto"/>
            <w:vAlign w:val="center"/>
          </w:tcPr>
          <w:p w14:paraId="59E1B079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7A" w14:textId="53125C18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ეკატერინე</w:t>
            </w: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ჩიკაშუა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7B" w14:textId="634B8EB8" w:rsidR="002448C1" w:rsidRPr="00596519" w:rsidRDefault="002448C1" w:rsidP="0059651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სსიპ  განათლების მართვის საინფორმაციო სისტემა,მთავარი სპეციალისტი</w:t>
            </w:r>
          </w:p>
        </w:tc>
      </w:tr>
      <w:tr w:rsidR="00596519" w:rsidRPr="00596519" w14:paraId="59E1B080" w14:textId="77777777" w:rsidTr="00953A5A">
        <w:tc>
          <w:tcPr>
            <w:tcW w:w="534" w:type="dxa"/>
            <w:shd w:val="clear" w:color="auto" w:fill="auto"/>
            <w:vAlign w:val="center"/>
          </w:tcPr>
          <w:p w14:paraId="59E1B07D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7E" w14:textId="4EC22A13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</w:t>
            </w: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ლორთქიფანიძე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7F" w14:textId="09D4F8DE" w:rsidR="002448C1" w:rsidRPr="00596519" w:rsidRDefault="002448C1" w:rsidP="0059651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ITDC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პროექტების მენეჯერი</w:t>
            </w:r>
          </w:p>
        </w:tc>
      </w:tr>
      <w:tr w:rsidR="00596519" w:rsidRPr="00596519" w14:paraId="59E1B084" w14:textId="77777777" w:rsidTr="00953A5A">
        <w:tc>
          <w:tcPr>
            <w:tcW w:w="534" w:type="dxa"/>
            <w:shd w:val="clear" w:color="auto" w:fill="auto"/>
            <w:vAlign w:val="center"/>
          </w:tcPr>
          <w:p w14:paraId="59E1B081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82" w14:textId="4A5C1E96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hAnsi="Sylfaen" w:cs="Sylfaen"/>
                <w:b/>
                <w:sz w:val="20"/>
                <w:szCs w:val="20"/>
              </w:rPr>
              <w:t>სერგო</w:t>
            </w:r>
            <w:r w:rsidRPr="0059651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hAnsi="Sylfaen"/>
                <w:b/>
                <w:sz w:val="20"/>
                <w:szCs w:val="20"/>
              </w:rPr>
              <w:t>კარაკოზოვი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83" w14:textId="4B0E3456" w:rsidR="002448C1" w:rsidRPr="00596519" w:rsidRDefault="002448C1" w:rsidP="0059651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ITDC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პროექტების მენეჯერი</w:t>
            </w:r>
          </w:p>
        </w:tc>
      </w:tr>
      <w:tr w:rsidR="00596519" w:rsidRPr="00596519" w14:paraId="59E1B088" w14:textId="77777777" w:rsidTr="00953A5A">
        <w:tc>
          <w:tcPr>
            <w:tcW w:w="534" w:type="dxa"/>
            <w:shd w:val="clear" w:color="auto" w:fill="auto"/>
            <w:vAlign w:val="center"/>
          </w:tcPr>
          <w:p w14:paraId="59E1B085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86" w14:textId="7AFAAAE5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კოჭლამაზაშვილი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87" w14:textId="6A496B79" w:rsidR="002448C1" w:rsidRPr="00596519" w:rsidRDefault="002448C1" w:rsidP="0059651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საქართველოს შინაგან საქმეთა სამინისტრო,</w:t>
            </w:r>
            <w:r w:rsidR="0097280B" w:rsidRPr="005965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პროგრამისტი</w:t>
            </w:r>
          </w:p>
        </w:tc>
      </w:tr>
      <w:tr w:rsidR="00596519" w:rsidRPr="00596519" w14:paraId="59E1B08C" w14:textId="77777777" w:rsidTr="00953A5A">
        <w:tc>
          <w:tcPr>
            <w:tcW w:w="534" w:type="dxa"/>
            <w:shd w:val="clear" w:color="auto" w:fill="auto"/>
            <w:vAlign w:val="center"/>
          </w:tcPr>
          <w:p w14:paraId="59E1B089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8A" w14:textId="733CB71C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ნოდარ დავითური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8B" w14:textId="7B49B384" w:rsidR="002448C1" w:rsidRPr="00596519" w:rsidRDefault="002448C1" w:rsidP="0059651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ომედია სტუდია, კრეატიული დირექტორი</w:t>
            </w:r>
          </w:p>
        </w:tc>
      </w:tr>
      <w:tr w:rsidR="00596519" w:rsidRPr="00596519" w14:paraId="59E1B090" w14:textId="77777777" w:rsidTr="00953A5A">
        <w:tc>
          <w:tcPr>
            <w:tcW w:w="534" w:type="dxa"/>
            <w:shd w:val="clear" w:color="auto" w:fill="auto"/>
            <w:vAlign w:val="center"/>
          </w:tcPr>
          <w:p w14:paraId="59E1B08D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8E" w14:textId="5578C304" w:rsidR="002448C1" w:rsidRPr="00596519" w:rsidRDefault="002448C1" w:rsidP="00596519">
            <w:pPr>
              <w:pStyle w:val="ListParagraph"/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გაგა გიორგაძე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8F" w14:textId="64AF19AF" w:rsidR="002448C1" w:rsidRPr="00596519" w:rsidRDefault="002448C1" w:rsidP="0059651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სსიპ განათლების მართვის საინფორმაციო სისტემა,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პროგრამული უზრუნველყოფის შემუშავების სამსახურის მთავარი სპეციალისტი</w:t>
            </w:r>
          </w:p>
        </w:tc>
      </w:tr>
      <w:tr w:rsidR="00596519" w:rsidRPr="00596519" w14:paraId="59E1B094" w14:textId="77777777" w:rsidTr="007A507E">
        <w:tc>
          <w:tcPr>
            <w:tcW w:w="534" w:type="dxa"/>
            <w:shd w:val="clear" w:color="auto" w:fill="auto"/>
            <w:vAlign w:val="center"/>
          </w:tcPr>
          <w:p w14:paraId="59E1B091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92" w14:textId="30EB98DD" w:rsidR="002448C1" w:rsidRPr="00596519" w:rsidRDefault="002448C1" w:rsidP="00596519">
            <w:pPr>
              <w:spacing w:after="0" w:line="240" w:lineRule="auto"/>
              <w:ind w:left="96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გივი თვალავაძე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93" w14:textId="2C793D8B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სსიპ  განათლების მართვის საინფორმაციო სისტემა,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პროგრამისიტი</w:t>
            </w:r>
          </w:p>
        </w:tc>
      </w:tr>
      <w:tr w:rsidR="00596519" w:rsidRPr="00596519" w14:paraId="59E1B098" w14:textId="77777777" w:rsidTr="007A507E">
        <w:tc>
          <w:tcPr>
            <w:tcW w:w="534" w:type="dxa"/>
            <w:shd w:val="clear" w:color="auto" w:fill="auto"/>
            <w:vAlign w:val="center"/>
          </w:tcPr>
          <w:p w14:paraId="59E1B095" w14:textId="77777777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B096" w14:textId="0DD28CC8" w:rsidR="002448C1" w:rsidRPr="00596519" w:rsidRDefault="002448C1" w:rsidP="00596519">
            <w:pPr>
              <w:spacing w:after="0" w:line="240" w:lineRule="auto"/>
              <w:ind w:left="96"/>
              <w:jc w:val="both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b/>
                <w:sz w:val="20"/>
                <w:szCs w:val="20"/>
                <w:lang w:val="ka-GE"/>
              </w:rPr>
              <w:t>მამია ჯანჯალია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9E1B097" w14:textId="423AD7B6" w:rsidR="002448C1" w:rsidRPr="00596519" w:rsidRDefault="002448C1" w:rsidP="0059651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სსიპ განათლების მართვის საინფორმაციო სისტემა,</w:t>
            </w:r>
            <w:r w:rsidRPr="005965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96519">
              <w:rPr>
                <w:rFonts w:ascii="Sylfaen" w:hAnsi="Sylfaen"/>
                <w:sz w:val="20"/>
                <w:szCs w:val="20"/>
                <w:lang w:val="ka-GE"/>
              </w:rPr>
              <w:t>უფროსის მოადგილე</w:t>
            </w:r>
          </w:p>
        </w:tc>
      </w:tr>
    </w:tbl>
    <w:p w14:paraId="59E1B09D" w14:textId="77777777" w:rsidR="00783E5A" w:rsidRPr="00596519" w:rsidRDefault="00783E5A" w:rsidP="00596519">
      <w:pPr>
        <w:pStyle w:val="CommentText"/>
        <w:spacing w:after="0"/>
        <w:jc w:val="both"/>
        <w:rPr>
          <w:rFonts w:ascii="Sylfaen" w:eastAsia="Calibri" w:hAnsi="Sylfaen" w:cs="Times New Roman"/>
          <w:lang w:val="ka-GE"/>
        </w:rPr>
      </w:pPr>
    </w:p>
    <w:p w14:paraId="59E1B09E" w14:textId="77777777" w:rsidR="00783E5A" w:rsidRPr="00596519" w:rsidRDefault="00783E5A" w:rsidP="00596519">
      <w:pPr>
        <w:pStyle w:val="CommentText"/>
        <w:spacing w:after="0"/>
        <w:jc w:val="both"/>
        <w:rPr>
          <w:rFonts w:ascii="Sylfaen" w:eastAsia="Calibri" w:hAnsi="Sylfaen" w:cs="Times New Roman"/>
          <w:lang w:val="ka-GE"/>
        </w:rPr>
      </w:pPr>
    </w:p>
    <w:p w14:paraId="59E1B09F" w14:textId="77777777" w:rsidR="00783E5A" w:rsidRPr="00596519" w:rsidRDefault="00783E5A" w:rsidP="00596519">
      <w:pPr>
        <w:pStyle w:val="CommentText"/>
        <w:spacing w:after="0"/>
        <w:jc w:val="both"/>
        <w:rPr>
          <w:rFonts w:ascii="Sylfaen" w:eastAsia="Calibri" w:hAnsi="Sylfaen" w:cs="Times New Roman"/>
          <w:lang w:val="ka-GE"/>
        </w:rPr>
      </w:pPr>
    </w:p>
    <w:p w14:paraId="59E1B0A0" w14:textId="66722F44" w:rsidR="007A741A" w:rsidRPr="00CA7758" w:rsidRDefault="007A741A" w:rsidP="00596519">
      <w:pPr>
        <w:pStyle w:val="CommentText"/>
        <w:spacing w:after="0"/>
        <w:jc w:val="both"/>
        <w:rPr>
          <w:rFonts w:ascii="Sylfaen" w:eastAsia="Calibri" w:hAnsi="Sylfaen" w:cs="Times New Roman"/>
          <w:b/>
          <w:lang w:val="ka-GE"/>
        </w:rPr>
      </w:pPr>
      <w:r w:rsidRPr="00596519">
        <w:rPr>
          <w:rFonts w:ascii="Sylfaen" w:eastAsia="Calibri" w:hAnsi="Sylfaen" w:cs="Times New Roman"/>
          <w:lang w:val="ka-GE"/>
        </w:rPr>
        <w:t>დასახელება:</w:t>
      </w:r>
      <w:r w:rsidR="002448C1" w:rsidRPr="00596519">
        <w:rPr>
          <w:rFonts w:ascii="Sylfaen" w:eastAsia="Calibri" w:hAnsi="Sylfaen" w:cs="Times New Roman"/>
          <w:lang w:val="ka-GE"/>
        </w:rPr>
        <w:t xml:space="preserve"> </w:t>
      </w:r>
      <w:r w:rsidR="002448C1" w:rsidRPr="00CA7758">
        <w:rPr>
          <w:rFonts w:ascii="Sylfaen" w:hAnsi="Sylfaen" w:cs="Sylfaen"/>
          <w:b/>
          <w:lang w:val="ka-GE"/>
        </w:rPr>
        <w:t>ვებინტერფეისის დეველოპერი</w:t>
      </w:r>
    </w:p>
    <w:p w14:paraId="59E1B0A1" w14:textId="77777777" w:rsidR="007A741A" w:rsidRPr="00596519" w:rsidRDefault="007A741A" w:rsidP="00596519">
      <w:pPr>
        <w:pStyle w:val="CommentText"/>
        <w:spacing w:after="0"/>
        <w:jc w:val="both"/>
        <w:rPr>
          <w:rFonts w:ascii="Sylfaen" w:eastAsia="Calibri" w:hAnsi="Sylfaen" w:cs="Times New Roman"/>
          <w:lang w:val="ka-GE"/>
        </w:rPr>
      </w:pPr>
    </w:p>
    <w:p w14:paraId="092AFF88" w14:textId="77777777" w:rsidR="00F94E82" w:rsidRPr="00596519" w:rsidRDefault="00F94E82" w:rsidP="00596519">
      <w:pPr>
        <w:spacing w:line="240" w:lineRule="auto"/>
        <w:ind w:left="-180"/>
        <w:jc w:val="both"/>
        <w:rPr>
          <w:rFonts w:ascii="Sylfaen" w:eastAsia="Times New Roman" w:hAnsi="Sylfaen" w:cs="Times New Roman"/>
          <w:sz w:val="20"/>
          <w:szCs w:val="20"/>
          <w:lang w:val="ka-GE" w:eastAsia="en-GB"/>
        </w:rPr>
      </w:pPr>
    </w:p>
    <w:p w14:paraId="5199B602" w14:textId="77777777" w:rsidR="00F94E82" w:rsidRPr="00596519" w:rsidRDefault="00F94E82" w:rsidP="00DF6511">
      <w:pPr>
        <w:spacing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  <w:r w:rsidRPr="00596519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>შეფასების სტანდარტი</w:t>
      </w:r>
    </w:p>
    <w:p w14:paraId="10E84E02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</w:p>
    <w:p w14:paraId="3B05700E" w14:textId="77777777" w:rsidR="00F94E82" w:rsidRPr="00596519" w:rsidRDefault="00F94E82" w:rsidP="00596519">
      <w:pPr>
        <w:spacing w:line="240" w:lineRule="auto"/>
        <w:ind w:left="-180"/>
        <w:contextualSpacing/>
        <w:jc w:val="both"/>
        <w:rPr>
          <w:rFonts w:ascii="Sylfaen" w:eastAsia="Calibri" w:hAnsi="Sylfaen" w:cs="Times New Roman"/>
          <w:b/>
          <w:sz w:val="20"/>
          <w:szCs w:val="20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14:paraId="5AA88DF2" w14:textId="77777777" w:rsidR="00F94E82" w:rsidRPr="00596519" w:rsidRDefault="00F94E82" w:rsidP="00596519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შეფასების სტანდარტი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გამოიყენება არაფორმალური განათლების ფარგლებში შეძენილი კომპეტენცი</w:t>
      </w:r>
      <w:r w:rsidRPr="00596519">
        <w:rPr>
          <w:rFonts w:ascii="Sylfaen" w:eastAsia="Calibri" w:hAnsi="Sylfaen" w:cs="Times New Roman"/>
          <w:sz w:val="20"/>
          <w:szCs w:val="20"/>
        </w:rPr>
        <w:t>ები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14:paraId="0F5A53FC" w14:textId="77777777" w:rsidR="00F94E82" w:rsidRPr="00596519" w:rsidRDefault="00F94E82" w:rsidP="00596519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შეფასების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სტანდარტი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14:paraId="1754A093" w14:textId="77777777" w:rsidR="00F94E82" w:rsidRPr="00596519" w:rsidRDefault="00F94E82" w:rsidP="00596519">
      <w:pPr>
        <w:spacing w:line="240" w:lineRule="auto"/>
        <w:ind w:left="-27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4A0D975" w14:textId="458C2EDA" w:rsidR="00F94E82" w:rsidRPr="00596519" w:rsidRDefault="00F94E82" w:rsidP="00596519">
      <w:pPr>
        <w:spacing w:line="240" w:lineRule="auto"/>
        <w:ind w:left="360" w:hanging="360"/>
        <w:contextualSpacing/>
        <w:jc w:val="both"/>
        <w:rPr>
          <w:rFonts w:ascii="Sylfaen" w:eastAsia="Calibri" w:hAnsi="Sylfaen" w:cs="Times New Roman"/>
          <w:sz w:val="20"/>
          <w:szCs w:val="20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t>1. 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596519">
        <w:rPr>
          <w:rFonts w:ascii="Sylfaen" w:eastAsia="Calibri" w:hAnsi="Sylfaen" w:cs="Times New Roman"/>
          <w:sz w:val="20"/>
          <w:szCs w:val="20"/>
        </w:rPr>
        <w:t>;</w:t>
      </w:r>
    </w:p>
    <w:p w14:paraId="49C31DDE" w14:textId="25E5EAC1" w:rsidR="00F94E82" w:rsidRPr="00596519" w:rsidRDefault="00F94E82" w:rsidP="00596519">
      <w:pPr>
        <w:spacing w:line="240" w:lineRule="auto"/>
        <w:ind w:left="360" w:hanging="36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t>2.  შესაფასებელი კომპეტენციების შეფასების კრიტერიუმებს, რომ</w:t>
      </w:r>
      <w:r w:rsidR="0097280B" w:rsidRPr="00596519">
        <w:rPr>
          <w:rFonts w:ascii="Sylfaen" w:eastAsia="Calibri" w:hAnsi="Sylfaen" w:cs="Times New Roman"/>
          <w:sz w:val="20"/>
          <w:szCs w:val="20"/>
          <w:lang w:val="ka-GE"/>
        </w:rPr>
        <w:t>ლებიც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ასახავს  აუცილებელ  პროფესიულ ცოდნას და  უნარებს;</w:t>
      </w:r>
    </w:p>
    <w:p w14:paraId="5D5DA89C" w14:textId="77777777" w:rsidR="00F94E82" w:rsidRPr="00596519" w:rsidRDefault="00F94E82" w:rsidP="00596519">
      <w:pPr>
        <w:spacing w:line="240" w:lineRule="auto"/>
        <w:ind w:left="360" w:hanging="36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t>3.     შესაფასებელი კომპეტენციების დადასტურების  შესაძლებლობებს;</w:t>
      </w:r>
    </w:p>
    <w:p w14:paraId="6D1A5624" w14:textId="77777777" w:rsidR="00F94E82" w:rsidRPr="00596519" w:rsidRDefault="00F94E82" w:rsidP="00596519">
      <w:pPr>
        <w:spacing w:line="240" w:lineRule="auto"/>
        <w:ind w:left="360" w:hanging="36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</w:rPr>
        <w:t>4.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    </w:t>
      </w:r>
      <w:proofErr w:type="gramStart"/>
      <w:r w:rsidRPr="00596519">
        <w:rPr>
          <w:rFonts w:ascii="Sylfaen" w:eastAsia="Calibri" w:hAnsi="Sylfaen" w:cs="Times New Roman"/>
          <w:sz w:val="20"/>
          <w:szCs w:val="20"/>
          <w:lang w:val="ka-GE"/>
        </w:rPr>
        <w:t>გამოცდის</w:t>
      </w:r>
      <w:proofErr w:type="gramEnd"/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პროცესს და კომპონენტებს.</w:t>
      </w:r>
    </w:p>
    <w:p w14:paraId="26678B61" w14:textId="77777777" w:rsidR="00F94E82" w:rsidRPr="00596519" w:rsidRDefault="00F94E82" w:rsidP="00596519">
      <w:pPr>
        <w:spacing w:line="240" w:lineRule="auto"/>
        <w:ind w:left="-180"/>
        <w:jc w:val="both"/>
        <w:rPr>
          <w:rFonts w:ascii="Sylfaen" w:eastAsia="Times New Roman" w:hAnsi="Sylfaen" w:cs="Times New Roman"/>
          <w:b/>
          <w:bCs/>
          <w:sz w:val="20"/>
          <w:szCs w:val="20"/>
        </w:rPr>
      </w:pPr>
    </w:p>
    <w:p w14:paraId="6D5ADC15" w14:textId="77777777" w:rsidR="00F94E82" w:rsidRPr="00596519" w:rsidRDefault="00F94E82" w:rsidP="00596519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14:paraId="51B9F548" w14:textId="77777777" w:rsidR="00F94E82" w:rsidRPr="00596519" w:rsidRDefault="00F94E82" w:rsidP="00596519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14:paraId="6603BB79" w14:textId="77777777" w:rsidR="00F94E82" w:rsidRPr="00596519" w:rsidRDefault="00F94E82" w:rsidP="00596519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14:paraId="383BF583" w14:textId="76C11C5C" w:rsidR="00F94E82" w:rsidRPr="00596519" w:rsidRDefault="00F94E82" w:rsidP="00596519">
      <w:pPr>
        <w:tabs>
          <w:tab w:val="left" w:pos="270"/>
        </w:tabs>
        <w:spacing w:after="0" w:line="240" w:lineRule="auto"/>
        <w:ind w:left="360" w:hanging="360"/>
        <w:contextualSpacing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ა)    ფორმალური განათლების გზით მიღწეული სწავლის შედეგების აღიარება (ჩათვლა)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6F467349" w14:textId="006BC629" w:rsidR="00F94E82" w:rsidRPr="00596519" w:rsidRDefault="00F94E82" w:rsidP="00596519">
      <w:pPr>
        <w:tabs>
          <w:tab w:val="left" w:pos="270"/>
        </w:tabs>
        <w:spacing w:after="0" w:line="240" w:lineRule="auto"/>
        <w:ind w:left="360" w:hanging="360"/>
        <w:contextualSpacing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ბ)  არაფორმალური განათლების გზით მიღწეული კომპეტენციების აღიარება განათლების და მეცნიერების მინისტრის მიერ  დადგენილი წესით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7CC1A968" w14:textId="419DB06B" w:rsidR="00F94E82" w:rsidRPr="00596519" w:rsidRDefault="00F94E82" w:rsidP="00596519">
      <w:pPr>
        <w:tabs>
          <w:tab w:val="left" w:pos="270"/>
        </w:tabs>
        <w:spacing w:line="240" w:lineRule="auto"/>
        <w:ind w:left="360" w:hanging="360"/>
        <w:contextualSpacing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14:paraId="2C8CFE95" w14:textId="77777777" w:rsidR="00F94E82" w:rsidRPr="00596519" w:rsidRDefault="00F94E82" w:rsidP="00596519">
      <w:pPr>
        <w:spacing w:line="240" w:lineRule="auto"/>
        <w:ind w:left="-18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14:paraId="380F6116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14:paraId="410C635B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ფორმალურ განათლებაში მიღწეული სწავლის შედეგების აღიარების (ჩათვლის) პროცესი</w:t>
      </w:r>
    </w:p>
    <w:p w14:paraId="134C7626" w14:textId="5985C213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proofErr w:type="gramStart"/>
      <w:r w:rsidRPr="00596519">
        <w:rPr>
          <w:rFonts w:ascii="Sylfaen" w:eastAsia="Times New Roman" w:hAnsi="Sylfaen" w:cs="Times New Roman"/>
          <w:bCs/>
          <w:sz w:val="20"/>
          <w:szCs w:val="20"/>
        </w:rPr>
        <w:t>ფორმალურ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proofErr w:type="gramEnd"/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განათლებ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ის გზით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მიღწეული სწავლის შედეგების აღიარების (ჩათვლის) პროცესი მოიცავს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>მიღწეული სწავლის შედეგების აღიარებას (ჩათვლას) საძიებელი კვალიფიკაციის მიზნებისათვის ქვემოთ  მოცემული პრინციპების შესაბამისად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: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 </w:t>
      </w:r>
    </w:p>
    <w:p w14:paraId="775D4C58" w14:textId="7B7349F6" w:rsidR="00F94E82" w:rsidRPr="00596519" w:rsidRDefault="00F94E82" w:rsidP="00596519">
      <w:pPr>
        <w:spacing w:line="240" w:lineRule="auto"/>
        <w:ind w:left="180" w:hanging="18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ა) 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დასაშვებია ნებისმიერი კვალიფიკაციის ფარგლებში მიღწეული სწავლის შედეგების აღიარება (ჩათვლა) ნებისმიერი კვალიფიკაციის ფარგლებში, თუ სწავლის შედეგები თავსებადია საძიებელ კვალიფიკაციასთან და მათი მიღწევა დადასტურებულია, რაც გამოიხატება საგანმანათლებლო პროგრამის 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ფარგლებში მიღებული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დადებითი შეფასებით და შესაბამისი კრედიტის მინიჭებით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5146C32E" w14:textId="10E95443" w:rsidR="00F94E82" w:rsidRPr="00596519" w:rsidRDefault="00F94E82" w:rsidP="00596519">
      <w:pPr>
        <w:spacing w:line="240" w:lineRule="auto"/>
        <w:ind w:left="180" w:hanging="18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ბ) 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თავსებადობის დადგენისთვის შინაარსობრივი შესწავლის მიზნით ამღიარებელი  დაწესებულება ეყრდნობა პროფესიულ სტანდარტს ან/და პროფესიული საგანმანათლებლო პროგრამის ჩარჩო დოკუმენტს,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კომპონენტი, არსებობის შემთხვევაში  - პროფესიულ საგანმანათლებლო პროგრამას ან/და სილაბუსებს, ან/და პროფესიული საგანმანათლებლო პროგრამების კატალოგს. </w:t>
      </w:r>
      <w:proofErr w:type="gramStart"/>
      <w:r w:rsidRPr="00596519">
        <w:rPr>
          <w:rFonts w:ascii="Sylfaen" w:eastAsia="Times New Roman" w:hAnsi="Sylfaen" w:cs="Times New Roman"/>
          <w:bCs/>
          <w:sz w:val="20"/>
          <w:szCs w:val="20"/>
        </w:rPr>
        <w:t>ამღიარებელი</w:t>
      </w:r>
      <w:proofErr w:type="gramEnd"/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დაწესებულება უფლებამოსილია აღიარების მიზნებისათვის  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lastRenderedPageBreak/>
        <w:t>შესაფასებელ პირს მოსთხოვოს  გავლილი საგანმანათლებლო პროგრამ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>/სასწავლო კურსების პროგრამების (სილაბუსების) გამოთხოვა საგანმანათლებლო დაწესებულებებ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>დან და წარდგენა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22BA9541" w14:textId="62524569" w:rsidR="00F94E82" w:rsidRPr="00596519" w:rsidRDefault="00F94E82" w:rsidP="00596519">
      <w:pPr>
        <w:spacing w:line="240" w:lineRule="auto"/>
        <w:ind w:left="180" w:hanging="18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გ) 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>სწავლის შედეგების თავსებადობის განსაზღვრის მიზნით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აუცილებელი არაა მათი ფორმულირება იყოს იდენტური. </w:t>
      </w:r>
      <w:proofErr w:type="gramStart"/>
      <w:r w:rsidRPr="00596519">
        <w:rPr>
          <w:rFonts w:ascii="Sylfaen" w:eastAsia="Times New Roman" w:hAnsi="Sylfaen" w:cs="Times New Roman"/>
          <w:bCs/>
          <w:sz w:val="20"/>
          <w:szCs w:val="20"/>
        </w:rPr>
        <w:t>თავსებადად</w:t>
      </w:r>
      <w:proofErr w:type="gramEnd"/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ჩაითვლება სწავლის შედეგები, რომელთა ერთობლიობაც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შინაარსის თვალსაზრისით,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ანალოგიურად.</w:t>
      </w:r>
    </w:p>
    <w:p w14:paraId="6AFC9469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596519">
        <w:rPr>
          <w:rFonts w:ascii="Sylfaen" w:eastAsia="Times New Roman" w:hAnsi="Sylfaen" w:cs="Times New Roman"/>
          <w:b/>
          <w:bCs/>
          <w:sz w:val="20"/>
          <w:szCs w:val="20"/>
        </w:rPr>
        <w:t>2</w:t>
      </w: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. მითითებები</w:t>
      </w:r>
      <w:r w:rsidRPr="00596519">
        <w:rPr>
          <w:rFonts w:ascii="Sylfaen" w:eastAsia="Times New Roman" w:hAnsi="Sylfaen" w:cs="Times New Roman"/>
          <w:b/>
          <w:bCs/>
          <w:sz w:val="20"/>
          <w:szCs w:val="20"/>
        </w:rPr>
        <w:t xml:space="preserve">  </w:t>
      </w: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პირისა და შემფასებლისათვის </w:t>
      </w:r>
    </w:p>
    <w:p w14:paraId="76D66A04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შეფასების დაწყებამდე გაეცანით: </w:t>
      </w:r>
    </w:p>
    <w:p w14:paraId="1AAE0E9F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პროფესიულ სტანდარტს</w:t>
      </w:r>
    </w:p>
    <w:p w14:paraId="2273A448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ინსტრუმენტებს</w:t>
      </w:r>
    </w:p>
    <w:p w14:paraId="497232AD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დაინტერესებული/შესაფასებელი პირის კომპეტენციების აღიარებასთან დაკავშირებულ შესაძლებლობებს</w:t>
      </w:r>
    </w:p>
    <w:p w14:paraId="3D0EEC7E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შემფასებლის ჩანაწერების ფორმებს</w:t>
      </w:r>
    </w:p>
    <w:p w14:paraId="009368DB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პირობებს</w:t>
      </w:r>
    </w:p>
    <w:p w14:paraId="322A4D2F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წესებს</w:t>
      </w:r>
    </w:p>
    <w:p w14:paraId="1BDFE3B0" w14:textId="77777777" w:rsidR="00F94E82" w:rsidRPr="00596519" w:rsidRDefault="00F94E82" w:rsidP="00DF6511">
      <w:pPr>
        <w:pStyle w:val="ListParagraph"/>
        <w:numPr>
          <w:ilvl w:val="1"/>
          <w:numId w:val="25"/>
        </w:numPr>
        <w:spacing w:line="240" w:lineRule="auto"/>
        <w:ind w:left="990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კრიტერიუმებს</w:t>
      </w:r>
    </w:p>
    <w:p w14:paraId="772E8D38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14:paraId="4FECA154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პროცესში:</w:t>
      </w:r>
    </w:p>
    <w:p w14:paraId="43F5FF0A" w14:textId="3643B773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4F45EF35" w14:textId="5EE1829A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თითოეული შესაფასებელისათვის აწარმოეთ შეფასების ჩანაწერების ფორმები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48F6B685" w14:textId="0C5C4742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თუ აუცილებელია შესაფასებელს დაუსვით დამატებითი შეკითხვები დავალებასთან დაკავშირებით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3BC4E63B" w14:textId="4B266560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შეაფასეთ თითოეული კრიტერიუმი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14:paraId="0BC13E14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14:paraId="0F77342D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დასრულებისას:</w:t>
      </w:r>
    </w:p>
    <w:p w14:paraId="6B194A95" w14:textId="1B0BE8C5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შესაფასებელს მიეცით განმარტება შეფასებასთან დაკავშირებით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444F24B9" w14:textId="32ED9FB0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შეაჯამეთ შეფასების შედეგები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2B40AAF2" w14:textId="6113FFC6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დაადასტურეთ შეფასების შედეგები ხელმოწერით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14:paraId="6AEAC24E" w14:textId="57482ACA" w:rsidR="00F94E82" w:rsidRPr="00596519" w:rsidRDefault="00F94E82" w:rsidP="0059651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</w:t>
      </w:r>
      <w:r w:rsidR="00C93196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14:paraId="4B2D139C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 </w:t>
      </w:r>
    </w:p>
    <w:p w14:paraId="1B562975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596519">
        <w:rPr>
          <w:rFonts w:ascii="Sylfaen" w:eastAsia="Times New Roman" w:hAnsi="Sylfaen" w:cs="Times New Roman"/>
          <w:b/>
          <w:bCs/>
          <w:sz w:val="20"/>
          <w:szCs w:val="20"/>
        </w:rPr>
        <w:t>3.</w:t>
      </w: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შეფასების პროცედურა </w:t>
      </w:r>
    </w:p>
    <w:p w14:paraId="5381228D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14:paraId="1C176C24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proofErr w:type="gramStart"/>
      <w:r w:rsidRPr="00596519">
        <w:rPr>
          <w:rFonts w:ascii="Sylfaen" w:eastAsia="Times New Roman" w:hAnsi="Sylfaen" w:cs="Times New Roman"/>
          <w:bCs/>
          <w:sz w:val="20"/>
          <w:szCs w:val="20"/>
        </w:rPr>
        <w:t>მიღწეული</w:t>
      </w:r>
      <w:proofErr w:type="gramEnd"/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კომპეტენციების  დადასტურებისთვის 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გამოცდის ჩატარების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პროცესი მოიცავს დასადასტურებელი კომპეტენციების შესაბამისად გამოკითხვისა და პრაქტიკული დავალების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შესრულების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ეტაპებს. </w:t>
      </w:r>
    </w:p>
    <w:p w14:paraId="499C70A7" w14:textId="093DBA65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1-ის „შესაფასებელი კომპეტენციების დადასტურება“ „ა“ და „ბ“ პუნქტებით გათვალისწინებული შესაძლებლობებით, 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პროცესი მოიცავს  სავალდებულო კომპონენტს</w:t>
      </w:r>
      <w:r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(გამოცდას)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>, რომლის შეფასება შესაბამისი კვალიფიკაციის მინიჭების წინაპირობა</w:t>
      </w:r>
      <w:r w:rsidR="00C97887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ა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>.</w:t>
      </w:r>
    </w:p>
    <w:p w14:paraId="119A8CC4" w14:textId="4E1BDCEF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proofErr w:type="gramStart"/>
      <w:r w:rsidRPr="00596519">
        <w:rPr>
          <w:rFonts w:ascii="Sylfaen" w:eastAsia="Times New Roman" w:hAnsi="Sylfaen" w:cs="Times New Roman"/>
          <w:bCs/>
          <w:sz w:val="20"/>
          <w:szCs w:val="20"/>
        </w:rPr>
        <w:lastRenderedPageBreak/>
        <w:t>ქვემოთ</w:t>
      </w:r>
      <w:proofErr w:type="gramEnd"/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მოცემულია გამოკითხვისა და პრაქტიკულ დავალებაზე დაკვირვების პროცესის მოთხოვნები, ასევე</w:t>
      </w:r>
      <w:r w:rsidR="00C97887" w:rsidRPr="00596519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596519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სავალდებულო კომპონენტები.</w:t>
      </w:r>
    </w:p>
    <w:p w14:paraId="7116E35D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14:paraId="161D4E6A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ნაწილი 4 : თეორიული გამოკითხვის და პრაქტიკული /დავალებების თემატიკა</w:t>
      </w:r>
    </w:p>
    <w:p w14:paraId="7D55F413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გამოკითხვა</w:t>
      </w:r>
      <w:r w:rsidRPr="00596519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</w:p>
    <w:p w14:paraId="65816640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გამოკითხვის</w:t>
      </w:r>
      <w:r w:rsidRPr="00596519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ფორმა</w:t>
      </w:r>
      <w:r w:rsidRPr="00596519">
        <w:rPr>
          <w:rFonts w:ascii="Sylfaen" w:eastAsia="Calibri" w:hAnsi="Sylfaen"/>
          <w:b/>
          <w:sz w:val="20"/>
          <w:szCs w:val="20"/>
          <w:lang w:val="ka-GE"/>
        </w:rPr>
        <w:t>:</w:t>
      </w:r>
    </w:p>
    <w:p w14:paraId="303C8E13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1E234D2A" w14:textId="2C12EB01" w:rsidR="00F94E82" w:rsidRPr="00596519" w:rsidRDefault="00F94E82" w:rsidP="0059651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შესაფასებელი პირი გამო</w:t>
      </w:r>
      <w:r w:rsidR="00C97887" w:rsidRPr="00596519">
        <w:rPr>
          <w:rFonts w:ascii="Sylfaen" w:eastAsia="Calibri" w:hAnsi="Sylfaen" w:cs="Sylfaen"/>
          <w:sz w:val="20"/>
          <w:szCs w:val="20"/>
          <w:lang w:val="ka-GE"/>
        </w:rPr>
        <w:t>ი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>კითხ</w:t>
      </w:r>
      <w:r w:rsidR="00C97887" w:rsidRPr="00596519">
        <w:rPr>
          <w:rFonts w:ascii="Sylfaen" w:eastAsia="Calibri" w:hAnsi="Sylfaen" w:cs="Sylfaen"/>
          <w:sz w:val="20"/>
          <w:szCs w:val="20"/>
          <w:lang w:val="ka-GE"/>
        </w:rPr>
        <w:t>ება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 xml:space="preserve"> ტესტის და ზეპირი შეკითხვების სახით;</w:t>
      </w:r>
    </w:p>
    <w:p w14:paraId="4B540B11" w14:textId="6CCE4D38" w:rsidR="00F94E82" w:rsidRPr="00596519" w:rsidRDefault="00F94E82" w:rsidP="0059651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ტესტი უნდა მოიცავდეს როგორც ღია, ისე დახურული ტიპის შეკითხვებს</w:t>
      </w:r>
      <w:r w:rsidR="00C97887" w:rsidRPr="00596519">
        <w:rPr>
          <w:rFonts w:ascii="Sylfaen" w:eastAsia="Calibri" w:hAnsi="Sylfaen" w:cs="Sylfaen"/>
          <w:sz w:val="20"/>
          <w:szCs w:val="20"/>
          <w:lang w:val="ka-GE"/>
        </w:rPr>
        <w:t>.</w:t>
      </w:r>
    </w:p>
    <w:p w14:paraId="7239579A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1CE29347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 xml:space="preserve">გამოკითხვის პროცესის მონიტორინგი: </w:t>
      </w:r>
    </w:p>
    <w:p w14:paraId="3B38C6A9" w14:textId="41753E9A" w:rsidR="00F94E82" w:rsidRPr="00596519" w:rsidRDefault="00F94E82" w:rsidP="0059651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არსებითია გამოკითხვის პროცესზე შემფასებლის მიერ ზედამხედველობის განხორციელება</w:t>
      </w:r>
      <w:r w:rsidR="00C97887" w:rsidRPr="00596519">
        <w:rPr>
          <w:rFonts w:ascii="Sylfaen" w:eastAsia="Calibri" w:hAnsi="Sylfaen" w:cs="Sylfaen"/>
          <w:sz w:val="20"/>
          <w:szCs w:val="20"/>
          <w:lang w:val="ka-GE"/>
        </w:rPr>
        <w:t>.</w:t>
      </w:r>
    </w:p>
    <w:p w14:paraId="0C2A2042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472435CE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მოპოვებული მტკიცებულებები:</w:t>
      </w:r>
    </w:p>
    <w:p w14:paraId="5330F1A8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მტკიცებულებები უზრუნველყოფილია შესაფასებლის მიერ მომზადებული წერილობითი ნაშრომით/შესრულებული ტესტით, ან/და პრაქტიკული დავალების დროს  დამატებით, დამაზუსტებელ შეკითხვებზე პასუხებით.</w:t>
      </w:r>
    </w:p>
    <w:p w14:paraId="17B3A15C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 xml:space="preserve">თეორიული </w:t>
      </w:r>
      <w:r w:rsidRPr="00596519">
        <w:rPr>
          <w:rFonts w:ascii="Sylfaen" w:eastAsia="Calibri" w:hAnsi="Sylfaen" w:cs="Sylfaen"/>
          <w:b/>
          <w:sz w:val="20"/>
          <w:szCs w:val="20"/>
        </w:rPr>
        <w:t>საგამოცდო</w:t>
      </w: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596519">
        <w:rPr>
          <w:rFonts w:ascii="Sylfaen" w:eastAsia="Calibri" w:hAnsi="Sylfaen" w:cs="Sylfaen"/>
          <w:b/>
          <w:sz w:val="20"/>
          <w:szCs w:val="20"/>
        </w:rPr>
        <w:t>თემატიკა</w:t>
      </w:r>
      <w:r w:rsidRPr="00596519">
        <w:rPr>
          <w:rFonts w:ascii="Sylfaen" w:eastAsia="Calibri" w:hAnsi="Sylfaen" w:cs="Times New Roman"/>
          <w:b/>
          <w:sz w:val="20"/>
          <w:szCs w:val="20"/>
        </w:rPr>
        <w:t>:</w:t>
      </w:r>
    </w:p>
    <w:p w14:paraId="61420C67" w14:textId="77777777" w:rsidR="00F94E82" w:rsidRPr="00596519" w:rsidRDefault="00F94E82" w:rsidP="00596519">
      <w:pPr>
        <w:numPr>
          <w:ilvl w:val="0"/>
          <w:numId w:val="21"/>
        </w:numPr>
        <w:spacing w:line="240" w:lineRule="auto"/>
        <w:ind w:left="709" w:hanging="283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</w:rPr>
        <w:t>დასადასტურებელი კომპეტენციების შესაბამისად საგამოცდო თემატიკა შეიძლება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596519">
        <w:rPr>
          <w:rFonts w:ascii="Sylfaen" w:eastAsia="Calibri" w:hAnsi="Sylfaen" w:cs="Sylfaen"/>
          <w:sz w:val="20"/>
          <w:szCs w:val="20"/>
        </w:rPr>
        <w:t>მოიცავდეს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596519">
        <w:rPr>
          <w:rFonts w:ascii="Sylfaen" w:eastAsia="Calibri" w:hAnsi="Sylfaen" w:cs="Sylfaen"/>
          <w:sz w:val="20"/>
          <w:szCs w:val="20"/>
        </w:rPr>
        <w:t>შემდეგ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 xml:space="preserve">  </w:t>
      </w:r>
      <w:r w:rsidRPr="00596519">
        <w:rPr>
          <w:rFonts w:ascii="Sylfaen" w:eastAsia="Calibri" w:hAnsi="Sylfaen" w:cs="Sylfaen"/>
          <w:sz w:val="20"/>
          <w:szCs w:val="20"/>
        </w:rPr>
        <w:t>საკითხებს</w:t>
      </w:r>
      <w:r w:rsidRPr="00596519">
        <w:rPr>
          <w:rFonts w:ascii="Sylfaen" w:eastAsia="Calibri" w:hAnsi="Sylfaen" w:cs="Times New Roman"/>
          <w:sz w:val="20"/>
          <w:szCs w:val="20"/>
        </w:rPr>
        <w:t xml:space="preserve">: </w:t>
      </w:r>
    </w:p>
    <w:p w14:paraId="3DE2BE49" w14:textId="77777777" w:rsidR="00F94E82" w:rsidRPr="00596519" w:rsidRDefault="00F94E82" w:rsidP="00596519">
      <w:pPr>
        <w:spacing w:line="240" w:lineRule="auto"/>
        <w:ind w:left="709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5E02BF23" w14:textId="00EC46B3" w:rsidR="00AB194D" w:rsidRPr="00596519" w:rsidRDefault="00AB194D" w:rsidP="00596519">
      <w:pPr>
        <w:spacing w:after="0" w:line="240" w:lineRule="auto"/>
        <w:ind w:left="709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ა) მიღებულ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 ვებგვერდის დიზინის ელემენტებ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სა და ვებ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გვერდის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 ინტერაქციის ანალიზი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2A6B903C" w14:textId="0360DF61" w:rsidR="00AB194D" w:rsidRPr="00596519" w:rsidRDefault="00AB194D" w:rsidP="00596519">
      <w:pPr>
        <w:spacing w:after="0" w:line="240" w:lineRule="auto"/>
        <w:ind w:left="709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ბ) 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გვერდის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 შექმნის </w:t>
      </w:r>
      <w:r w:rsidRPr="00596519">
        <w:rPr>
          <w:rFonts w:ascii="Sylfaen" w:eastAsia="Times New Roman" w:hAnsi="Sylfaen" w:cs="Sylfaen"/>
          <w:sz w:val="20"/>
          <w:szCs w:val="20"/>
        </w:rPr>
        <w:t>ეტაპები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 და</w:t>
      </w:r>
      <w:r w:rsidRPr="00596519">
        <w:rPr>
          <w:rFonts w:ascii="Sylfaen" w:eastAsia="Times New Roman" w:hAnsi="Sylfaen" w:cs="Calibri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პასუხისმგებლობები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7B89248F" w14:textId="25AE7C28" w:rsidR="00AB194D" w:rsidRPr="00596519" w:rsidRDefault="00AB194D" w:rsidP="00596519">
      <w:pPr>
        <w:spacing w:after="0" w:line="240" w:lineRule="auto"/>
        <w:ind w:left="709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გ) საიტის მარკირების და ვიზუალიზაციის </w:t>
      </w:r>
      <w:r w:rsidRPr="00596519">
        <w:rPr>
          <w:rFonts w:ascii="Sylfaen" w:eastAsia="Times New Roman" w:hAnsi="Sylfaen" w:cs="Sylfaen"/>
          <w:sz w:val="20"/>
          <w:szCs w:val="20"/>
        </w:rPr>
        <w:t>ტექნოლოგიები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574C8F30" w14:textId="31DDD0F7" w:rsidR="00AB194D" w:rsidRPr="00596519" w:rsidRDefault="00AB194D" w:rsidP="00596519">
      <w:pPr>
        <w:spacing w:after="0" w:line="240" w:lineRule="auto"/>
        <w:ind w:left="709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დ) </w:t>
      </w:r>
      <w:r w:rsidRPr="00596519">
        <w:rPr>
          <w:rFonts w:ascii="Sylfaen" w:eastAsia="Times New Roman" w:hAnsi="Sylfaen" w:cs="Sylfaen"/>
          <w:sz w:val="20"/>
          <w:szCs w:val="20"/>
        </w:rPr>
        <w:t>შექმნილი</w:t>
      </w:r>
      <w:r w:rsidRPr="00596519">
        <w:rPr>
          <w:rFonts w:ascii="Sylfaen" w:eastAsia="Times New Roman" w:hAnsi="Sylfaen" w:cs="Calibri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ნამუშევრის</w:t>
      </w:r>
      <w:r w:rsidRPr="00596519">
        <w:rPr>
          <w:rFonts w:ascii="Sylfaen" w:eastAsia="Times New Roman" w:hAnsi="Sylfaen" w:cs="Calibri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ხარისხის</w:t>
      </w:r>
      <w:r w:rsidRPr="00596519">
        <w:rPr>
          <w:rFonts w:ascii="Sylfaen" w:eastAsia="Times New Roman" w:hAnsi="Sylfaen" w:cs="Calibri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შემოწმების გზები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2F1E0D6A" w14:textId="36662F02" w:rsidR="00AB194D" w:rsidRPr="00596519" w:rsidRDefault="00AB194D" w:rsidP="00596519">
      <w:pPr>
        <w:spacing w:after="0" w:line="240" w:lineRule="auto"/>
        <w:ind w:left="709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ე) </w:t>
      </w:r>
      <w:r w:rsidRPr="00596519">
        <w:rPr>
          <w:rFonts w:ascii="Sylfaen" w:eastAsia="Times New Roman" w:hAnsi="Sylfaen" w:cs="Sylfaen"/>
          <w:sz w:val="20"/>
          <w:szCs w:val="20"/>
        </w:rPr>
        <w:t>კოდის</w:t>
      </w:r>
      <w:r w:rsidRPr="00596519">
        <w:rPr>
          <w:rFonts w:ascii="Sylfaen" w:eastAsia="Times New Roman" w:hAnsi="Sylfaen" w:cs="Calibri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შემოწმების</w:t>
      </w:r>
      <w:r w:rsidRPr="00596519">
        <w:rPr>
          <w:rFonts w:ascii="Sylfaen" w:eastAsia="Times New Roman" w:hAnsi="Sylfaen" w:cs="Calibri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ვებსტანდარტ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 xml:space="preserve">ი, </w:t>
      </w:r>
      <w:r w:rsidRPr="00596519">
        <w:rPr>
          <w:rFonts w:ascii="Sylfaen" w:eastAsia="Times New Roman" w:hAnsi="Sylfaen" w:cs="Sylfaen"/>
          <w:sz w:val="20"/>
          <w:szCs w:val="20"/>
        </w:rPr>
        <w:t>მოწყობილობები და ბრაუზერები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2EF56158" w14:textId="77777777" w:rsidR="00AB194D" w:rsidRPr="00596519" w:rsidRDefault="00AB194D" w:rsidP="00596519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</w:rPr>
      </w:pPr>
    </w:p>
    <w:p w14:paraId="65977F47" w14:textId="18A39285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Sylfaen"/>
          <w:sz w:val="20"/>
          <w:szCs w:val="20"/>
        </w:rPr>
      </w:pPr>
      <w:proofErr w:type="gramStart"/>
      <w:r w:rsidRPr="00596519">
        <w:rPr>
          <w:rFonts w:ascii="Sylfaen" w:eastAsia="Calibri" w:hAnsi="Sylfaen" w:cs="Sylfaen"/>
          <w:sz w:val="20"/>
          <w:szCs w:val="20"/>
        </w:rPr>
        <w:t>სავალდებულო</w:t>
      </w:r>
      <w:proofErr w:type="gramEnd"/>
      <w:r w:rsidRPr="00596519">
        <w:rPr>
          <w:rFonts w:ascii="Sylfaen" w:eastAsia="Calibri" w:hAnsi="Sylfaen" w:cs="Sylfaen"/>
          <w:sz w:val="20"/>
          <w:szCs w:val="20"/>
        </w:rPr>
        <w:t xml:space="preserve"> კომპონენტის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596519">
        <w:rPr>
          <w:rFonts w:ascii="Sylfaen" w:eastAsia="Calibri" w:hAnsi="Sylfaen" w:cs="Sylfaen"/>
          <w:sz w:val="20"/>
          <w:szCs w:val="20"/>
        </w:rPr>
        <w:t>(გამოცდის) საკითხების შერჩევა ზემოთ მოცემული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 xml:space="preserve">  </w:t>
      </w:r>
      <w:r w:rsidRPr="00596519">
        <w:rPr>
          <w:rFonts w:ascii="Sylfaen" w:eastAsia="Calibri" w:hAnsi="Sylfaen" w:cs="Sylfaen"/>
          <w:sz w:val="20"/>
          <w:szCs w:val="20"/>
        </w:rPr>
        <w:t>საკითხებიდან შემფასებლის პრეროგატივა</w:t>
      </w:r>
      <w:r w:rsidR="00C97887" w:rsidRPr="00596519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596519">
        <w:rPr>
          <w:rFonts w:ascii="Sylfaen" w:eastAsia="Calibri" w:hAnsi="Sylfaen" w:cs="Sylfaen"/>
          <w:sz w:val="20"/>
          <w:szCs w:val="20"/>
        </w:rPr>
        <w:t>.</w:t>
      </w:r>
    </w:p>
    <w:p w14:paraId="7FFAB622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14:paraId="502A3368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ნაწილი 5. პრაქტიკული დავალების/დავალებები  შესრულების/შეფასების კრიტერიუმების მითითებებით:</w:t>
      </w:r>
    </w:p>
    <w:p w14:paraId="7E02FCC3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პრაქტიკული დავალების შესრულებაზე დაკვირვება</w:t>
      </w:r>
    </w:p>
    <w:p w14:paraId="53A7B8D4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646A7DBF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გარემო:</w:t>
      </w:r>
    </w:p>
    <w:p w14:paraId="6466F555" w14:textId="4C79C289" w:rsidR="00F94E82" w:rsidRPr="00596519" w:rsidRDefault="00F94E82" w:rsidP="00596519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პირი</w:t>
      </w:r>
      <w:r w:rsidR="00C97887"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ფასდება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პრაქტიკული დავალებების სახით.</w:t>
      </w:r>
    </w:p>
    <w:p w14:paraId="5CDE9BC3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14:paraId="630A7888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საგამოცდო პროცესის მონიტორინგს ახორციელებს შემფასებელი/შემფასებლები (ნეიტრალური კომისია) წინასწარი დადგენილი წესისა და პროცედურების დაცვით.</w:t>
      </w:r>
    </w:p>
    <w:p w14:paraId="23BEDA71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მოპ</w:t>
      </w: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ოვებული მტკ</w:t>
      </w: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იცებულებები:</w:t>
      </w:r>
    </w:p>
    <w:p w14:paraId="6BCEDD24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sz w:val="20"/>
          <w:szCs w:val="20"/>
          <w:lang w:val="ka-GE"/>
        </w:rPr>
        <w:t>მტკიცებულებები უზრუნველყოფილია  შემფასებლის მიერ შევსებული ჩანაწერების ფორმით.</w:t>
      </w:r>
    </w:p>
    <w:p w14:paraId="7A06A1D7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14:paraId="6B7BA75E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დასადასტურებელი</w:t>
      </w: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კომპეტენციების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შესაბამისად სტუდენტმა უნდა შეასრულოს  დავალება/დავალებები:  </w:t>
      </w:r>
    </w:p>
    <w:p w14:paraId="01D0C181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B3AB7D8" w14:textId="67F4C733" w:rsidR="00E563EC" w:rsidRPr="00596519" w:rsidRDefault="00E563EC" w:rsidP="00596519">
      <w:pPr>
        <w:spacing w:after="0" w:line="240" w:lineRule="auto"/>
        <w:ind w:left="664" w:hanging="284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ა)  </w:t>
      </w:r>
      <w:r w:rsidRPr="00596519">
        <w:rPr>
          <w:rFonts w:ascii="Sylfaen" w:hAnsi="Sylfaen" w:cs="Sylfaen"/>
          <w:sz w:val="20"/>
          <w:szCs w:val="20"/>
          <w:lang w:val="ka-GE"/>
        </w:rPr>
        <w:t>მენეჯერისგან/მომხმარებლისგან/კლიენტისგან დავალების მიღება და აანალიზი</w:t>
      </w:r>
    </w:p>
    <w:p w14:paraId="346407C6" w14:textId="18ABBF47" w:rsidR="00E563EC" w:rsidRPr="00596519" w:rsidRDefault="00E563EC" w:rsidP="00596519">
      <w:pPr>
        <w:spacing w:after="0" w:line="240" w:lineRule="auto"/>
        <w:ind w:left="664" w:hanging="284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ბ)  </w:t>
      </w:r>
      <w:r w:rsidRPr="00596519">
        <w:rPr>
          <w:rFonts w:ascii="Sylfaen" w:eastAsia="Times New Roman" w:hAnsi="Sylfaen" w:cs="Sylfaen"/>
          <w:sz w:val="20"/>
          <w:szCs w:val="20"/>
        </w:rPr>
        <w:t>ვებ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გვერდის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მომხმარებლის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მხარის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კოდის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შემუშავება</w:t>
      </w:r>
      <w:r w:rsidRPr="00596519">
        <w:rPr>
          <w:rFonts w:ascii="Sylfaen" w:hAnsi="Sylfaen"/>
          <w:sz w:val="20"/>
          <w:szCs w:val="20"/>
          <w:lang w:val="ka-GE"/>
        </w:rPr>
        <w:t xml:space="preserve"> </w:t>
      </w:r>
    </w:p>
    <w:p w14:paraId="7C8B011B" w14:textId="0FD5C4C3" w:rsidR="00E563EC" w:rsidRPr="00596519" w:rsidRDefault="00E563EC" w:rsidP="00596519">
      <w:pPr>
        <w:spacing w:after="0" w:line="240" w:lineRule="auto"/>
        <w:ind w:left="664" w:hanging="284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გ)  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ვებგვერდზე დინამი</w:t>
      </w:r>
      <w:r w:rsidR="00C97887" w:rsidRPr="00596519">
        <w:rPr>
          <w:rFonts w:ascii="Sylfaen" w:eastAsia="Times New Roman" w:hAnsi="Sylfaen" w:cs="Sylfaen"/>
          <w:sz w:val="20"/>
          <w:szCs w:val="20"/>
          <w:lang w:val="ka-GE"/>
        </w:rPr>
        <w:t>კ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ური ელემენტების ასახვა</w:t>
      </w:r>
      <w:r w:rsidRPr="00596519">
        <w:rPr>
          <w:rFonts w:ascii="Sylfaen" w:hAnsi="Sylfaen"/>
          <w:sz w:val="20"/>
          <w:szCs w:val="20"/>
          <w:lang w:val="ka-GE"/>
        </w:rPr>
        <w:t xml:space="preserve"> </w:t>
      </w:r>
      <w:r w:rsidRPr="00596519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</w:p>
    <w:p w14:paraId="59D88D59" w14:textId="6DA8AF70" w:rsidR="00E563EC" w:rsidRPr="00596519" w:rsidRDefault="00E563EC" w:rsidP="00596519">
      <w:pPr>
        <w:spacing w:after="0" w:line="240" w:lineRule="auto"/>
        <w:ind w:left="664" w:hanging="284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დ) </w:t>
      </w:r>
      <w:r w:rsidRPr="00596519">
        <w:rPr>
          <w:rFonts w:ascii="Sylfaen" w:eastAsia="Times New Roman" w:hAnsi="Sylfaen" w:cs="Sylfaen"/>
          <w:sz w:val="20"/>
          <w:szCs w:val="20"/>
        </w:rPr>
        <w:t>შექმნილი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ნამუშევრის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</w:rPr>
        <w:t>ხარისხის</w:t>
      </w:r>
      <w:r w:rsidRPr="00596519">
        <w:rPr>
          <w:rFonts w:ascii="Sylfaen" w:eastAsia="Times New Roman" w:hAnsi="Sylfaen" w:cs="Arial"/>
          <w:sz w:val="20"/>
          <w:szCs w:val="20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შემოწმება</w:t>
      </w:r>
      <w:r w:rsidRPr="00596519">
        <w:rPr>
          <w:rFonts w:ascii="Sylfaen" w:hAnsi="Sylfaen"/>
          <w:sz w:val="20"/>
          <w:szCs w:val="20"/>
          <w:lang w:val="ka-GE"/>
        </w:rPr>
        <w:t xml:space="preserve"> </w:t>
      </w:r>
    </w:p>
    <w:p w14:paraId="7BB66244" w14:textId="7B5F3AEB" w:rsidR="00E563EC" w:rsidRPr="00596519" w:rsidRDefault="00E563EC" w:rsidP="00596519">
      <w:pPr>
        <w:spacing w:after="0" w:line="240" w:lineRule="auto"/>
        <w:ind w:left="664" w:hanging="284"/>
        <w:jc w:val="both"/>
        <w:rPr>
          <w:rFonts w:ascii="Sylfaen" w:hAnsi="Sylfaen"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ე)  აღმოჩენილი 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შეცდომებს/ხარვეზების აღმოფხვრა</w:t>
      </w:r>
      <w:r w:rsidRPr="00596519">
        <w:rPr>
          <w:rFonts w:ascii="Sylfaen" w:hAnsi="Sylfaen"/>
          <w:sz w:val="20"/>
          <w:szCs w:val="20"/>
          <w:lang w:val="ka-GE"/>
        </w:rPr>
        <w:t xml:space="preserve">  </w:t>
      </w:r>
    </w:p>
    <w:p w14:paraId="7F19E845" w14:textId="0F64447B" w:rsidR="00E563EC" w:rsidRPr="00596519" w:rsidRDefault="00E563EC" w:rsidP="00596519">
      <w:pPr>
        <w:spacing w:after="0" w:line="240" w:lineRule="auto"/>
        <w:ind w:left="664" w:hanging="284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596519">
        <w:rPr>
          <w:rFonts w:ascii="Sylfaen" w:hAnsi="Sylfaen"/>
          <w:sz w:val="20"/>
          <w:szCs w:val="20"/>
          <w:lang w:val="ka-GE"/>
        </w:rPr>
        <w:t xml:space="preserve">ვ) </w:t>
      </w:r>
      <w:r w:rsidRPr="00596519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596519">
        <w:rPr>
          <w:rFonts w:ascii="Sylfaen" w:eastAsia="Times New Roman" w:hAnsi="Sylfaen" w:cs="Sylfaen"/>
          <w:sz w:val="20"/>
          <w:szCs w:val="20"/>
          <w:lang w:val="ka-GE"/>
        </w:rPr>
        <w:t>შესრულებული სამუშაოს პრეზენტაცია/ჩაბარება</w:t>
      </w:r>
      <w:r w:rsidRPr="00596519">
        <w:rPr>
          <w:rFonts w:ascii="Sylfaen" w:hAnsi="Sylfaen"/>
          <w:sz w:val="20"/>
          <w:szCs w:val="20"/>
          <w:lang w:val="ka-GE"/>
        </w:rPr>
        <w:t xml:space="preserve"> </w:t>
      </w:r>
    </w:p>
    <w:p w14:paraId="57004DB3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41B1AC9C" w14:textId="77777777" w:rsidR="00F94E82" w:rsidRPr="00596519" w:rsidRDefault="00F94E82" w:rsidP="00596519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14:paraId="49A8D964" w14:textId="77777777" w:rsidR="00E563EC" w:rsidRPr="00596519" w:rsidRDefault="00E563EC" w:rsidP="00596519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14:paraId="47DA9A21" w14:textId="77777777" w:rsidR="00BB13D3" w:rsidRPr="00596519" w:rsidRDefault="00BB13D3" w:rsidP="00596519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14:paraId="2857C612" w14:textId="77777777" w:rsidR="00BB13D3" w:rsidRPr="00596519" w:rsidRDefault="00BB13D3" w:rsidP="00596519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14:paraId="5837BBAE" w14:textId="77777777" w:rsidR="00F94E82" w:rsidRPr="00596519" w:rsidRDefault="00F94E82" w:rsidP="00596519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b/>
          <w:sz w:val="20"/>
          <w:szCs w:val="20"/>
          <w:lang w:val="ka-GE"/>
        </w:rPr>
        <w:t>გაითვალისწინეთ:</w:t>
      </w:r>
    </w:p>
    <w:p w14:paraId="6D27E856" w14:textId="0ED8EBB1" w:rsidR="00F94E82" w:rsidRPr="00596519" w:rsidRDefault="00F94E82" w:rsidP="00596519">
      <w:pPr>
        <w:numPr>
          <w:ilvl w:val="0"/>
          <w:numId w:val="20"/>
        </w:num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შესაფასებელი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პირის მიერ  შესრულებული სამუშაოს წარმოებისას ეკონომიური, ხარისხის უზრუნველყოფის, გარემოს დაცვის, სამართლებრივი, უსაფრთხოების წესების დაცვის, ჰიგიენის დაცვის მიდგომების,   სამუშაოს შესრულების თანამიმდევრობის შეფასება ზემოთ</w:t>
      </w:r>
      <w:r w:rsidR="009A384D"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>ჩამოთვლილ დავალებებზე დაკვირვების თანამდევ</w:t>
      </w:r>
      <w:r w:rsidR="009A384D" w:rsidRPr="00596519">
        <w:rPr>
          <w:rFonts w:ascii="Sylfaen" w:eastAsia="Calibri" w:hAnsi="Sylfaen" w:cs="Times New Roman"/>
          <w:sz w:val="20"/>
          <w:szCs w:val="20"/>
          <w:lang w:val="ka-GE"/>
        </w:rPr>
        <w:t>ი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</w:t>
      </w:r>
      <w:r w:rsidR="009A384D" w:rsidRPr="00596519">
        <w:rPr>
          <w:rFonts w:ascii="Sylfaen" w:eastAsia="Calibri" w:hAnsi="Sylfaen" w:cs="Times New Roman"/>
          <w:sz w:val="20"/>
          <w:szCs w:val="20"/>
          <w:lang w:val="ka-GE"/>
        </w:rPr>
        <w:t>ია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და მასზე დამატებითი დროის გამოყოფა არაა რეკომენდებული</w:t>
      </w:r>
      <w:r w:rsidR="009A384D" w:rsidRPr="0059651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14:paraId="2F091B30" w14:textId="72471146" w:rsidR="00F94E82" w:rsidRPr="00596519" w:rsidRDefault="00F94E82" w:rsidP="00596519">
      <w:pPr>
        <w:numPr>
          <w:ilvl w:val="0"/>
          <w:numId w:val="20"/>
        </w:num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596519">
        <w:rPr>
          <w:rFonts w:ascii="Sylfaen" w:eastAsia="Calibri" w:hAnsi="Sylfaen" w:cs="Sylfaen"/>
          <w:sz w:val="20"/>
          <w:szCs w:val="20"/>
          <w:lang w:val="ka-GE"/>
        </w:rPr>
        <w:t>შემფასებლის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 საკუთარი ქმედების/ გადაწყვეტილების  შესაბამისი არგუმენტები</w:t>
      </w:r>
      <w:r w:rsidR="009A384D" w:rsidRPr="00596519">
        <w:rPr>
          <w:rFonts w:ascii="Sylfaen" w:eastAsia="Calibri" w:hAnsi="Sylfaen" w:cs="Times New Roman"/>
          <w:sz w:val="20"/>
          <w:szCs w:val="20"/>
          <w:lang w:val="ka-GE"/>
        </w:rPr>
        <w:t>;</w:t>
      </w:r>
      <w:r w:rsidRPr="0059651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0B64C24E" w14:textId="2869CD84" w:rsidR="00F94E82" w:rsidRPr="00596519" w:rsidRDefault="00F94E82" w:rsidP="00596519">
      <w:pPr>
        <w:numPr>
          <w:ilvl w:val="0"/>
          <w:numId w:val="20"/>
        </w:num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proofErr w:type="gramStart"/>
      <w:r w:rsidRPr="00596519">
        <w:rPr>
          <w:rFonts w:ascii="Sylfaen" w:eastAsia="Calibri" w:hAnsi="Sylfaen" w:cs="Sylfaen"/>
          <w:sz w:val="20"/>
          <w:szCs w:val="20"/>
        </w:rPr>
        <w:t>სავალდებულო</w:t>
      </w:r>
      <w:proofErr w:type="gramEnd"/>
      <w:r w:rsidRPr="00596519">
        <w:rPr>
          <w:rFonts w:ascii="Sylfaen" w:eastAsia="Calibri" w:hAnsi="Sylfaen" w:cs="Sylfaen"/>
          <w:sz w:val="20"/>
          <w:szCs w:val="20"/>
        </w:rPr>
        <w:t xml:space="preserve"> კომპონენტის (გამოცდის) საკითხების შერჩევა ზემოთ მოცემული საკითხებიდან შემფასებლის პრეროგატივა</w:t>
      </w:r>
      <w:r w:rsidR="009A384D" w:rsidRPr="00596519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596519">
        <w:rPr>
          <w:rFonts w:ascii="Sylfaen" w:eastAsia="Calibri" w:hAnsi="Sylfaen" w:cs="Sylfaen"/>
          <w:sz w:val="20"/>
          <w:szCs w:val="20"/>
          <w:lang w:val="ka-GE"/>
        </w:rPr>
        <w:t>.</w:t>
      </w:r>
    </w:p>
    <w:p w14:paraId="337ED0DA" w14:textId="77777777" w:rsidR="00F94E82" w:rsidRPr="00596519" w:rsidRDefault="00F94E82" w:rsidP="00596519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231EFC9C" w14:textId="77777777" w:rsidR="00F94E82" w:rsidRPr="00596519" w:rsidRDefault="00F94E82" w:rsidP="00596519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6. საჭიროების შემთხვევაში  დამატებითი ინფორმაცია </w:t>
      </w:r>
    </w:p>
    <w:p w14:paraId="76CDB619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14:paraId="4CCFDD95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შემფასებლის ჩანაწერების ფორმები</w:t>
      </w:r>
    </w:p>
    <w:p w14:paraId="5D748ABF" w14:textId="77777777" w:rsidR="00F94E82" w:rsidRPr="00596519" w:rsidRDefault="00F94E82" w:rsidP="00596519">
      <w:pPr>
        <w:spacing w:line="240" w:lineRule="auto"/>
        <w:ind w:left="-180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14:paraId="5AFBB79F" w14:textId="77777777" w:rsidR="00F94E82" w:rsidRPr="00596519" w:rsidRDefault="00F94E82" w:rsidP="00596519">
      <w:pPr>
        <w:spacing w:line="240" w:lineRule="auto"/>
        <w:ind w:left="-180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თარიღი:</w:t>
      </w:r>
    </w:p>
    <w:p w14:paraId="05C040BB" w14:textId="77777777" w:rsidR="00F94E82" w:rsidRPr="00596519" w:rsidRDefault="00F94E82" w:rsidP="00596519">
      <w:pPr>
        <w:spacing w:line="240" w:lineRule="auto"/>
        <w:ind w:left="-180"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ადგილი:</w:t>
      </w:r>
    </w:p>
    <w:p w14:paraId="3B8003FA" w14:textId="77777777" w:rsidR="00F94E82" w:rsidRPr="00596519" w:rsidRDefault="00F94E82" w:rsidP="00596519">
      <w:pPr>
        <w:spacing w:line="240" w:lineRule="auto"/>
        <w:ind w:left="-180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596519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14:paraId="39255095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14:paraId="679137E6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2587"/>
        <w:gridCol w:w="3330"/>
      </w:tblGrid>
      <w:tr w:rsidR="00596519" w:rsidRPr="00596519" w14:paraId="7FF28946" w14:textId="77777777" w:rsidTr="00002462">
        <w:trPr>
          <w:trHeight w:val="11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491A4F3E" w14:textId="77777777" w:rsidR="00F94E82" w:rsidRPr="00596519" w:rsidRDefault="00F94E82" w:rsidP="00596519">
            <w:pPr>
              <w:spacing w:line="240" w:lineRule="auto"/>
              <w:ind w:left="-108" w:right="-10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8527" w:type="dxa"/>
            <w:gridSpan w:val="3"/>
          </w:tcPr>
          <w:p w14:paraId="115ECB74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14:paraId="7CAFD104" w14:textId="77777777" w:rsidR="00F94E82" w:rsidRPr="00596519" w:rsidRDefault="00F94E82" w:rsidP="00596519">
            <w:pPr>
              <w:spacing w:line="240" w:lineRule="auto"/>
              <w:ind w:right="2052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596519" w:rsidRPr="00596519" w14:paraId="3CDC44F6" w14:textId="77777777" w:rsidTr="00002462">
        <w:trPr>
          <w:cantSplit/>
          <w:trHeight w:val="1538"/>
        </w:trPr>
        <w:tc>
          <w:tcPr>
            <w:tcW w:w="1800" w:type="dxa"/>
            <w:vMerge/>
            <w:shd w:val="clear" w:color="auto" w:fill="auto"/>
          </w:tcPr>
          <w:p w14:paraId="16894854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A888C5" w14:textId="77777777" w:rsidR="00F94E82" w:rsidRPr="00596519" w:rsidRDefault="00F94E82" w:rsidP="00596519">
            <w:pPr>
              <w:spacing w:line="240" w:lineRule="auto"/>
              <w:ind w:left="43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ფორმალური</w:t>
            </w:r>
          </w:p>
          <w:p w14:paraId="7B93C7A0" w14:textId="77777777" w:rsidR="00F94E82" w:rsidRPr="00596519" w:rsidRDefault="00F94E82" w:rsidP="00596519">
            <w:pPr>
              <w:spacing w:line="240" w:lineRule="auto"/>
              <w:ind w:left="43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განათლების</w:t>
            </w:r>
          </w:p>
          <w:p w14:paraId="6F5E5210" w14:textId="77777777" w:rsidR="00F94E82" w:rsidRPr="00596519" w:rsidRDefault="00F94E82" w:rsidP="00596519">
            <w:pPr>
              <w:spacing w:line="240" w:lineRule="auto"/>
              <w:ind w:left="43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აღიარება</w:t>
            </w:r>
          </w:p>
          <w:p w14:paraId="107F2348" w14:textId="77777777" w:rsidR="00F94E82" w:rsidRPr="00596519" w:rsidRDefault="00F94E82" w:rsidP="00596519">
            <w:pPr>
              <w:spacing w:line="240" w:lineRule="auto"/>
              <w:ind w:left="43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2587" w:type="dxa"/>
          </w:tcPr>
          <w:p w14:paraId="7879312F" w14:textId="77777777" w:rsidR="00F94E82" w:rsidRPr="00596519" w:rsidRDefault="00F94E82" w:rsidP="00596519">
            <w:pPr>
              <w:spacing w:line="240" w:lineRule="auto"/>
              <w:ind w:left="52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</w:rPr>
              <w:t>არაფორმალური</w:t>
            </w:r>
          </w:p>
          <w:p w14:paraId="5C60C279" w14:textId="77777777" w:rsidR="00F94E82" w:rsidRPr="00596519" w:rsidRDefault="00F94E82" w:rsidP="00596519">
            <w:pPr>
              <w:spacing w:line="240" w:lineRule="auto"/>
              <w:ind w:left="52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</w:rPr>
              <w:t>განათლების</w:t>
            </w:r>
          </w:p>
          <w:p w14:paraId="0711731A" w14:textId="77777777" w:rsidR="00F94E82" w:rsidRPr="00596519" w:rsidRDefault="00F94E82" w:rsidP="00596519">
            <w:pPr>
              <w:spacing w:line="240" w:lineRule="auto"/>
              <w:ind w:left="52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</w:rPr>
              <w:t>აღიარება</w:t>
            </w:r>
          </w:p>
          <w:p w14:paraId="43796970" w14:textId="77777777" w:rsidR="00F94E82" w:rsidRPr="00596519" w:rsidRDefault="00F94E82" w:rsidP="00596519">
            <w:pPr>
              <w:spacing w:line="240" w:lineRule="auto"/>
              <w:ind w:left="522" w:hanging="378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</w:rPr>
              <w:t>(დანართი N)</w:t>
            </w:r>
          </w:p>
        </w:tc>
        <w:tc>
          <w:tcPr>
            <w:tcW w:w="3330" w:type="dxa"/>
          </w:tcPr>
          <w:p w14:paraId="23CEC1FC" w14:textId="77777777" w:rsidR="00F94E82" w:rsidRPr="00596519" w:rsidRDefault="00F94E82" w:rsidP="00596519">
            <w:pPr>
              <w:spacing w:line="240" w:lineRule="auto"/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გამოცდა</w:t>
            </w:r>
          </w:p>
          <w:p w14:paraId="4DF4A149" w14:textId="77777777" w:rsidR="00F94E82" w:rsidRPr="00596519" w:rsidRDefault="00F94E82" w:rsidP="00596519">
            <w:pPr>
              <w:spacing w:line="240" w:lineRule="auto"/>
              <w:ind w:right="792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9651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        (დანართი  N)</w:t>
            </w:r>
          </w:p>
        </w:tc>
      </w:tr>
      <w:tr w:rsidR="00596519" w:rsidRPr="00596519" w14:paraId="4971468E" w14:textId="77777777" w:rsidTr="00002462">
        <w:tc>
          <w:tcPr>
            <w:tcW w:w="1800" w:type="dxa"/>
            <w:shd w:val="clear" w:color="auto" w:fill="auto"/>
          </w:tcPr>
          <w:p w14:paraId="694E6A3B" w14:textId="77777777" w:rsidR="00F94E82" w:rsidRPr="00596519" w:rsidRDefault="00F94E82" w:rsidP="00596519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004E439C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558479E8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14:paraId="5645A900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596519" w:rsidRPr="00596519" w14:paraId="739FF18F" w14:textId="77777777" w:rsidTr="00002462">
        <w:tc>
          <w:tcPr>
            <w:tcW w:w="1800" w:type="dxa"/>
            <w:shd w:val="clear" w:color="auto" w:fill="auto"/>
          </w:tcPr>
          <w:p w14:paraId="19ACA276" w14:textId="77777777" w:rsidR="00F94E82" w:rsidRPr="00596519" w:rsidRDefault="00F94E82" w:rsidP="00596519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0EE1396D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7164B2AE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14:paraId="3F27C43B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596519" w:rsidRPr="00596519" w14:paraId="58721BDF" w14:textId="77777777" w:rsidTr="00002462">
        <w:tc>
          <w:tcPr>
            <w:tcW w:w="1800" w:type="dxa"/>
            <w:shd w:val="clear" w:color="auto" w:fill="auto"/>
          </w:tcPr>
          <w:p w14:paraId="5A02EAE4" w14:textId="77777777" w:rsidR="00F94E82" w:rsidRPr="00596519" w:rsidRDefault="00F94E82" w:rsidP="00596519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3CFA150E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610686F6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14:paraId="52747324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596519" w:rsidRPr="00596519" w14:paraId="09089727" w14:textId="77777777" w:rsidTr="00002462">
        <w:tc>
          <w:tcPr>
            <w:tcW w:w="1800" w:type="dxa"/>
            <w:shd w:val="clear" w:color="auto" w:fill="auto"/>
          </w:tcPr>
          <w:p w14:paraId="2CA41427" w14:textId="77777777" w:rsidR="00F94E82" w:rsidRPr="00596519" w:rsidRDefault="00F94E82" w:rsidP="00596519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DA5E35A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500FBC9A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14:paraId="06C32FAC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596519" w:rsidRPr="00596519" w14:paraId="3D52A806" w14:textId="77777777" w:rsidTr="00002462">
        <w:tc>
          <w:tcPr>
            <w:tcW w:w="1800" w:type="dxa"/>
            <w:shd w:val="clear" w:color="auto" w:fill="auto"/>
          </w:tcPr>
          <w:p w14:paraId="299B7974" w14:textId="77777777" w:rsidR="00F94E82" w:rsidRPr="00596519" w:rsidRDefault="00F94E82" w:rsidP="00596519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4C8F1927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14:paraId="28C4C7FC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14:paraId="2038C7B8" w14:textId="77777777" w:rsidR="00F94E82" w:rsidRPr="00596519" w:rsidRDefault="00F94E82" w:rsidP="0059651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</w:tbl>
    <w:p w14:paraId="2704C147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  <w:lang w:val="ka-GE"/>
        </w:rPr>
      </w:pPr>
    </w:p>
    <w:p w14:paraId="7C778520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  <w:lang w:val="ka-GE"/>
        </w:rPr>
      </w:pPr>
    </w:p>
    <w:p w14:paraId="103B0FA5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14:paraId="44D3D986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0E4CC672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შემფასებლის კომენტარი:</w:t>
      </w:r>
    </w:p>
    <w:p w14:paraId="3265B1F2" w14:textId="77777777" w:rsidR="00F94E82" w:rsidRPr="00596519" w:rsidRDefault="00F94E82" w:rsidP="00596519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596519">
        <w:rPr>
          <w:rFonts w:ascii="Sylfaen" w:eastAsia="Calibri" w:hAnsi="Sylfaen" w:cs="Times New Roman"/>
          <w:b/>
          <w:sz w:val="20"/>
          <w:szCs w:val="20"/>
          <w:lang w:val="ka-GE"/>
        </w:rPr>
        <w:t>დადასტურება:</w:t>
      </w:r>
    </w:p>
    <w:p w14:paraId="0268630A" w14:textId="77777777" w:rsidR="00F94E82" w:rsidRPr="00596519" w:rsidRDefault="00F94E82" w:rsidP="00596519">
      <w:pPr>
        <w:spacing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</w:p>
    <w:p w14:paraId="59E1B0AA" w14:textId="77777777" w:rsidR="0093607A" w:rsidRPr="00596519" w:rsidRDefault="00C37546" w:rsidP="00596519">
      <w:pPr>
        <w:pStyle w:val="CommentText"/>
        <w:spacing w:after="0"/>
        <w:jc w:val="both"/>
        <w:rPr>
          <w:rFonts w:ascii="Sylfaen" w:eastAsia="Calibri" w:hAnsi="Sylfaen" w:cs="Times New Roman"/>
        </w:rPr>
      </w:pPr>
      <w:r w:rsidRPr="00596519">
        <w:rPr>
          <w:rFonts w:ascii="Sylfaen" w:eastAsia="Calibri" w:hAnsi="Sylfaen" w:cs="Times New Roman"/>
        </w:rPr>
        <w:t xml:space="preserve"> </w:t>
      </w:r>
    </w:p>
    <w:p w14:paraId="59E1B0AB" w14:textId="77777777" w:rsidR="00A13A0D" w:rsidRPr="00596519" w:rsidRDefault="00A13A0D" w:rsidP="00596519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A13A0D" w:rsidRPr="00596519" w:rsidSect="007A741A">
      <w:footerReference w:type="default" r:id="rId12"/>
      <w:pgSz w:w="12240" w:h="15840"/>
      <w:pgMar w:top="630" w:right="1440" w:bottom="108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75EC8" w14:textId="77777777" w:rsidR="009C35BB" w:rsidRDefault="009C35BB" w:rsidP="00964435">
      <w:pPr>
        <w:spacing w:after="0" w:line="240" w:lineRule="auto"/>
      </w:pPr>
      <w:r>
        <w:separator/>
      </w:r>
    </w:p>
  </w:endnote>
  <w:endnote w:type="continuationSeparator" w:id="0">
    <w:p w14:paraId="65773C5B" w14:textId="77777777" w:rsidR="009C35BB" w:rsidRDefault="009C35BB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20002287" w:usb1="D200F9FB" w:usb2="02000028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12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1B0B2" w14:textId="77777777" w:rsidR="00E35EBF" w:rsidRDefault="0090378B">
        <w:pPr>
          <w:pStyle w:val="Footer"/>
          <w:jc w:val="right"/>
        </w:pPr>
        <w:r>
          <w:fldChar w:fldCharType="begin"/>
        </w:r>
        <w:r w:rsidR="00E35EBF">
          <w:instrText xml:space="preserve"> PAGE   \* MERGEFORMAT </w:instrText>
        </w:r>
        <w:r>
          <w:fldChar w:fldCharType="separate"/>
        </w:r>
        <w:r w:rsidR="00804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1B0B3" w14:textId="77777777" w:rsidR="005F759C" w:rsidRDefault="005F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CA30" w14:textId="77777777" w:rsidR="009C35BB" w:rsidRDefault="009C35BB" w:rsidP="00964435">
      <w:pPr>
        <w:spacing w:after="0" w:line="240" w:lineRule="auto"/>
      </w:pPr>
      <w:r>
        <w:separator/>
      </w:r>
    </w:p>
  </w:footnote>
  <w:footnote w:type="continuationSeparator" w:id="0">
    <w:p w14:paraId="438CF04B" w14:textId="77777777" w:rsidR="009C35BB" w:rsidRDefault="009C35BB" w:rsidP="009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207"/>
    <w:multiLevelType w:val="hybridMultilevel"/>
    <w:tmpl w:val="4230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C78"/>
    <w:multiLevelType w:val="hybridMultilevel"/>
    <w:tmpl w:val="13D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35C"/>
    <w:multiLevelType w:val="hybridMultilevel"/>
    <w:tmpl w:val="2B943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532E4"/>
    <w:multiLevelType w:val="hybridMultilevel"/>
    <w:tmpl w:val="19AC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33800"/>
    <w:multiLevelType w:val="hybridMultilevel"/>
    <w:tmpl w:val="4E42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E72C9"/>
    <w:multiLevelType w:val="hybridMultilevel"/>
    <w:tmpl w:val="7D8826B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200F5"/>
    <w:multiLevelType w:val="multilevel"/>
    <w:tmpl w:val="C59C989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>
    <w:nsid w:val="20173778"/>
    <w:multiLevelType w:val="multilevel"/>
    <w:tmpl w:val="A9747326"/>
    <w:lvl w:ilvl="0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186E03"/>
    <w:multiLevelType w:val="hybridMultilevel"/>
    <w:tmpl w:val="772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1375E"/>
    <w:multiLevelType w:val="multilevel"/>
    <w:tmpl w:val="7EC609F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1">
    <w:nsid w:val="32360C53"/>
    <w:multiLevelType w:val="hybridMultilevel"/>
    <w:tmpl w:val="1DB02D58"/>
    <w:lvl w:ilvl="0" w:tplc="EE444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E80DE5"/>
    <w:multiLevelType w:val="hybridMultilevel"/>
    <w:tmpl w:val="0194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089F"/>
    <w:multiLevelType w:val="hybridMultilevel"/>
    <w:tmpl w:val="C9B487D2"/>
    <w:lvl w:ilvl="0" w:tplc="EE444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53B6F"/>
    <w:multiLevelType w:val="hybridMultilevel"/>
    <w:tmpl w:val="C1B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54FF6"/>
    <w:multiLevelType w:val="multilevel"/>
    <w:tmpl w:val="B7109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8">
    <w:nsid w:val="463766FB"/>
    <w:multiLevelType w:val="multilevel"/>
    <w:tmpl w:val="60A86A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006F63"/>
    <w:multiLevelType w:val="multilevel"/>
    <w:tmpl w:val="D8DAB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4F7C066B"/>
    <w:multiLevelType w:val="multilevel"/>
    <w:tmpl w:val="A9747326"/>
    <w:lvl w:ilvl="0">
      <w:start w:val="1"/>
      <w:numFmt w:val="bullet"/>
      <w:lvlText w:val=""/>
      <w:lvlJc w:val="left"/>
      <w:pPr>
        <w:ind w:left="64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4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1">
    <w:nsid w:val="52CE7732"/>
    <w:multiLevelType w:val="hybridMultilevel"/>
    <w:tmpl w:val="2F3C8A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46F7B24"/>
    <w:multiLevelType w:val="hybridMultilevel"/>
    <w:tmpl w:val="C4FC7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C21326A"/>
    <w:multiLevelType w:val="hybridMultilevel"/>
    <w:tmpl w:val="F836D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1802C8"/>
    <w:multiLevelType w:val="hybridMultilevel"/>
    <w:tmpl w:val="D3F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D42260"/>
    <w:multiLevelType w:val="multilevel"/>
    <w:tmpl w:val="E0549C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6">
    <w:nsid w:val="70E01DD4"/>
    <w:multiLevelType w:val="hybridMultilevel"/>
    <w:tmpl w:val="F5C8B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3A6478"/>
    <w:multiLevelType w:val="hybridMultilevel"/>
    <w:tmpl w:val="EF2C0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24"/>
  </w:num>
  <w:num w:numId="9">
    <w:abstractNumId w:val="27"/>
  </w:num>
  <w:num w:numId="10">
    <w:abstractNumId w:val="17"/>
  </w:num>
  <w:num w:numId="11">
    <w:abstractNumId w:val="10"/>
  </w:num>
  <w:num w:numId="12">
    <w:abstractNumId w:val="25"/>
  </w:num>
  <w:num w:numId="13">
    <w:abstractNumId w:val="7"/>
  </w:num>
  <w:num w:numId="14">
    <w:abstractNumId w:val="19"/>
  </w:num>
  <w:num w:numId="15">
    <w:abstractNumId w:val="12"/>
  </w:num>
  <w:num w:numId="16">
    <w:abstractNumId w:val="5"/>
  </w:num>
  <w:num w:numId="17">
    <w:abstractNumId w:val="15"/>
  </w:num>
  <w:num w:numId="18">
    <w:abstractNumId w:val="20"/>
  </w:num>
  <w:num w:numId="19">
    <w:abstractNumId w:val="8"/>
  </w:num>
  <w:num w:numId="20">
    <w:abstractNumId w:val="6"/>
  </w:num>
  <w:num w:numId="21">
    <w:abstractNumId w:val="28"/>
  </w:num>
  <w:num w:numId="22">
    <w:abstractNumId w:val="22"/>
  </w:num>
  <w:num w:numId="23">
    <w:abstractNumId w:val="9"/>
  </w:num>
  <w:num w:numId="24">
    <w:abstractNumId w:val="1"/>
  </w:num>
  <w:num w:numId="25">
    <w:abstractNumId w:val="21"/>
  </w:num>
  <w:num w:numId="26">
    <w:abstractNumId w:val="13"/>
  </w:num>
  <w:num w:numId="27">
    <w:abstractNumId w:val="11"/>
  </w:num>
  <w:num w:numId="28">
    <w:abstractNumId w:val="4"/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35"/>
    <w:rsid w:val="0001504B"/>
    <w:rsid w:val="00023835"/>
    <w:rsid w:val="00027010"/>
    <w:rsid w:val="00034448"/>
    <w:rsid w:val="00040158"/>
    <w:rsid w:val="000518E5"/>
    <w:rsid w:val="000568BA"/>
    <w:rsid w:val="0006366E"/>
    <w:rsid w:val="00076C98"/>
    <w:rsid w:val="00077086"/>
    <w:rsid w:val="00077583"/>
    <w:rsid w:val="00086430"/>
    <w:rsid w:val="0009016F"/>
    <w:rsid w:val="0009119D"/>
    <w:rsid w:val="00094F2E"/>
    <w:rsid w:val="00095936"/>
    <w:rsid w:val="000A2A34"/>
    <w:rsid w:val="000C2292"/>
    <w:rsid w:val="000D1C60"/>
    <w:rsid w:val="000E1397"/>
    <w:rsid w:val="000F7C4A"/>
    <w:rsid w:val="00117718"/>
    <w:rsid w:val="001219E8"/>
    <w:rsid w:val="001249A9"/>
    <w:rsid w:val="00131A9F"/>
    <w:rsid w:val="00145728"/>
    <w:rsid w:val="00166583"/>
    <w:rsid w:val="00177571"/>
    <w:rsid w:val="00193F7F"/>
    <w:rsid w:val="001A044A"/>
    <w:rsid w:val="001A1B5C"/>
    <w:rsid w:val="001D1058"/>
    <w:rsid w:val="001E0938"/>
    <w:rsid w:val="001E5802"/>
    <w:rsid w:val="001F4F40"/>
    <w:rsid w:val="001F738D"/>
    <w:rsid w:val="002002EB"/>
    <w:rsid w:val="00206155"/>
    <w:rsid w:val="002159EA"/>
    <w:rsid w:val="002448C1"/>
    <w:rsid w:val="002500F8"/>
    <w:rsid w:val="002647ED"/>
    <w:rsid w:val="00266BE3"/>
    <w:rsid w:val="002730C7"/>
    <w:rsid w:val="00276B82"/>
    <w:rsid w:val="002C756C"/>
    <w:rsid w:val="002D4C1D"/>
    <w:rsid w:val="002E3915"/>
    <w:rsid w:val="002E7E51"/>
    <w:rsid w:val="002F1BCC"/>
    <w:rsid w:val="00314FF2"/>
    <w:rsid w:val="00322C98"/>
    <w:rsid w:val="00323012"/>
    <w:rsid w:val="00323DFD"/>
    <w:rsid w:val="0034514A"/>
    <w:rsid w:val="00345285"/>
    <w:rsid w:val="00347E2F"/>
    <w:rsid w:val="003569D7"/>
    <w:rsid w:val="00360B73"/>
    <w:rsid w:val="00363AC6"/>
    <w:rsid w:val="00370A2E"/>
    <w:rsid w:val="00384A6A"/>
    <w:rsid w:val="003921F4"/>
    <w:rsid w:val="003922B5"/>
    <w:rsid w:val="003B0F26"/>
    <w:rsid w:val="003B1858"/>
    <w:rsid w:val="003B4234"/>
    <w:rsid w:val="003B49A1"/>
    <w:rsid w:val="003D74F1"/>
    <w:rsid w:val="003E01C5"/>
    <w:rsid w:val="003F4A9F"/>
    <w:rsid w:val="004050D0"/>
    <w:rsid w:val="00407089"/>
    <w:rsid w:val="00425F0E"/>
    <w:rsid w:val="0043163A"/>
    <w:rsid w:val="0043302D"/>
    <w:rsid w:val="00443837"/>
    <w:rsid w:val="004525FC"/>
    <w:rsid w:val="004526C7"/>
    <w:rsid w:val="004531C6"/>
    <w:rsid w:val="004542C8"/>
    <w:rsid w:val="00465273"/>
    <w:rsid w:val="00470A85"/>
    <w:rsid w:val="00487E66"/>
    <w:rsid w:val="004A0675"/>
    <w:rsid w:val="004B6802"/>
    <w:rsid w:val="004E2ED3"/>
    <w:rsid w:val="004E4E74"/>
    <w:rsid w:val="004F6698"/>
    <w:rsid w:val="00505A9A"/>
    <w:rsid w:val="00510A3F"/>
    <w:rsid w:val="0051233B"/>
    <w:rsid w:val="00514DBC"/>
    <w:rsid w:val="00516ACC"/>
    <w:rsid w:val="005221CA"/>
    <w:rsid w:val="00537479"/>
    <w:rsid w:val="0054114D"/>
    <w:rsid w:val="005433DB"/>
    <w:rsid w:val="00545065"/>
    <w:rsid w:val="00551418"/>
    <w:rsid w:val="00566610"/>
    <w:rsid w:val="005837E6"/>
    <w:rsid w:val="00593813"/>
    <w:rsid w:val="00594777"/>
    <w:rsid w:val="00596519"/>
    <w:rsid w:val="00597B72"/>
    <w:rsid w:val="005B200C"/>
    <w:rsid w:val="005C42DD"/>
    <w:rsid w:val="005D3E6C"/>
    <w:rsid w:val="005D77EC"/>
    <w:rsid w:val="005F759C"/>
    <w:rsid w:val="006058B7"/>
    <w:rsid w:val="0061078E"/>
    <w:rsid w:val="00613209"/>
    <w:rsid w:val="0064056D"/>
    <w:rsid w:val="006447BC"/>
    <w:rsid w:val="006636D6"/>
    <w:rsid w:val="00685AFE"/>
    <w:rsid w:val="006931CA"/>
    <w:rsid w:val="006A44DA"/>
    <w:rsid w:val="006A501C"/>
    <w:rsid w:val="006A7889"/>
    <w:rsid w:val="006B2B83"/>
    <w:rsid w:val="006B3E6F"/>
    <w:rsid w:val="006B6947"/>
    <w:rsid w:val="006D037C"/>
    <w:rsid w:val="006D4B6F"/>
    <w:rsid w:val="006E2F5A"/>
    <w:rsid w:val="00700733"/>
    <w:rsid w:val="007014BA"/>
    <w:rsid w:val="007117A3"/>
    <w:rsid w:val="00713A92"/>
    <w:rsid w:val="007221F1"/>
    <w:rsid w:val="007314D5"/>
    <w:rsid w:val="007320C0"/>
    <w:rsid w:val="00747CC3"/>
    <w:rsid w:val="007508D4"/>
    <w:rsid w:val="007522CC"/>
    <w:rsid w:val="00766529"/>
    <w:rsid w:val="00783E5A"/>
    <w:rsid w:val="00784EE3"/>
    <w:rsid w:val="007A741A"/>
    <w:rsid w:val="007B670F"/>
    <w:rsid w:val="007C0D69"/>
    <w:rsid w:val="007C21A4"/>
    <w:rsid w:val="007C6083"/>
    <w:rsid w:val="007C7BFA"/>
    <w:rsid w:val="007D1125"/>
    <w:rsid w:val="007D3AE4"/>
    <w:rsid w:val="007D686E"/>
    <w:rsid w:val="007E327C"/>
    <w:rsid w:val="007E3D4D"/>
    <w:rsid w:val="007F583B"/>
    <w:rsid w:val="0080088E"/>
    <w:rsid w:val="00804C8D"/>
    <w:rsid w:val="00806533"/>
    <w:rsid w:val="00812290"/>
    <w:rsid w:val="00812E9A"/>
    <w:rsid w:val="008340BE"/>
    <w:rsid w:val="00842207"/>
    <w:rsid w:val="0084425F"/>
    <w:rsid w:val="00844C3E"/>
    <w:rsid w:val="008456AC"/>
    <w:rsid w:val="00853822"/>
    <w:rsid w:val="00864DDA"/>
    <w:rsid w:val="00866C0E"/>
    <w:rsid w:val="00876018"/>
    <w:rsid w:val="00882212"/>
    <w:rsid w:val="00893A2E"/>
    <w:rsid w:val="008C1E0A"/>
    <w:rsid w:val="008C215D"/>
    <w:rsid w:val="008D7D8A"/>
    <w:rsid w:val="008E3156"/>
    <w:rsid w:val="008E703F"/>
    <w:rsid w:val="008F43A6"/>
    <w:rsid w:val="008F633B"/>
    <w:rsid w:val="0090378B"/>
    <w:rsid w:val="00905EE8"/>
    <w:rsid w:val="00906900"/>
    <w:rsid w:val="0091697E"/>
    <w:rsid w:val="00932ADD"/>
    <w:rsid w:val="0093607A"/>
    <w:rsid w:val="00940566"/>
    <w:rsid w:val="00963EAC"/>
    <w:rsid w:val="00964435"/>
    <w:rsid w:val="0097081D"/>
    <w:rsid w:val="0097280B"/>
    <w:rsid w:val="009944E5"/>
    <w:rsid w:val="009A1DB8"/>
    <w:rsid w:val="009A384D"/>
    <w:rsid w:val="009B3680"/>
    <w:rsid w:val="009C10D9"/>
    <w:rsid w:val="009C35BB"/>
    <w:rsid w:val="009C7C26"/>
    <w:rsid w:val="009D3099"/>
    <w:rsid w:val="009E6B52"/>
    <w:rsid w:val="009F2F25"/>
    <w:rsid w:val="00A0376C"/>
    <w:rsid w:val="00A06171"/>
    <w:rsid w:val="00A12F03"/>
    <w:rsid w:val="00A13A0D"/>
    <w:rsid w:val="00A446BA"/>
    <w:rsid w:val="00A56F4D"/>
    <w:rsid w:val="00A74650"/>
    <w:rsid w:val="00A75976"/>
    <w:rsid w:val="00A84329"/>
    <w:rsid w:val="00A85BD8"/>
    <w:rsid w:val="00A866B2"/>
    <w:rsid w:val="00A87850"/>
    <w:rsid w:val="00A91C48"/>
    <w:rsid w:val="00AB025F"/>
    <w:rsid w:val="00AB0581"/>
    <w:rsid w:val="00AB194D"/>
    <w:rsid w:val="00AC2F16"/>
    <w:rsid w:val="00AC4F40"/>
    <w:rsid w:val="00AF6340"/>
    <w:rsid w:val="00AF6A01"/>
    <w:rsid w:val="00B2381E"/>
    <w:rsid w:val="00B54FA7"/>
    <w:rsid w:val="00B62068"/>
    <w:rsid w:val="00B71ABA"/>
    <w:rsid w:val="00B7698E"/>
    <w:rsid w:val="00B774F9"/>
    <w:rsid w:val="00B8149B"/>
    <w:rsid w:val="00B853F1"/>
    <w:rsid w:val="00B96CBA"/>
    <w:rsid w:val="00BA63D8"/>
    <w:rsid w:val="00BB0E04"/>
    <w:rsid w:val="00BB13D3"/>
    <w:rsid w:val="00BC3F5C"/>
    <w:rsid w:val="00BC4977"/>
    <w:rsid w:val="00BC4F51"/>
    <w:rsid w:val="00BD3BED"/>
    <w:rsid w:val="00C02991"/>
    <w:rsid w:val="00C05793"/>
    <w:rsid w:val="00C17A7C"/>
    <w:rsid w:val="00C323CD"/>
    <w:rsid w:val="00C37546"/>
    <w:rsid w:val="00C45E3F"/>
    <w:rsid w:val="00C578F9"/>
    <w:rsid w:val="00C7303B"/>
    <w:rsid w:val="00C739F8"/>
    <w:rsid w:val="00C82D7A"/>
    <w:rsid w:val="00C93196"/>
    <w:rsid w:val="00C9604B"/>
    <w:rsid w:val="00C97887"/>
    <w:rsid w:val="00CA5796"/>
    <w:rsid w:val="00CA7758"/>
    <w:rsid w:val="00CB14D6"/>
    <w:rsid w:val="00CB28BC"/>
    <w:rsid w:val="00CB52A6"/>
    <w:rsid w:val="00CB7F6C"/>
    <w:rsid w:val="00CD0089"/>
    <w:rsid w:val="00CD09B3"/>
    <w:rsid w:val="00CD269C"/>
    <w:rsid w:val="00CD46D4"/>
    <w:rsid w:val="00D04D1B"/>
    <w:rsid w:val="00D22A5F"/>
    <w:rsid w:val="00D275F4"/>
    <w:rsid w:val="00D361A2"/>
    <w:rsid w:val="00D3735C"/>
    <w:rsid w:val="00D435AA"/>
    <w:rsid w:val="00D517D3"/>
    <w:rsid w:val="00D56238"/>
    <w:rsid w:val="00D5704D"/>
    <w:rsid w:val="00D67D55"/>
    <w:rsid w:val="00D823EC"/>
    <w:rsid w:val="00D85523"/>
    <w:rsid w:val="00DA7760"/>
    <w:rsid w:val="00DB00F7"/>
    <w:rsid w:val="00DB10BB"/>
    <w:rsid w:val="00DB40D4"/>
    <w:rsid w:val="00DD013F"/>
    <w:rsid w:val="00DD1588"/>
    <w:rsid w:val="00DD3CAC"/>
    <w:rsid w:val="00DE22D0"/>
    <w:rsid w:val="00DE2D15"/>
    <w:rsid w:val="00DF6511"/>
    <w:rsid w:val="00E024A2"/>
    <w:rsid w:val="00E11FC0"/>
    <w:rsid w:val="00E2256F"/>
    <w:rsid w:val="00E271AC"/>
    <w:rsid w:val="00E3186F"/>
    <w:rsid w:val="00E35EBF"/>
    <w:rsid w:val="00E428CF"/>
    <w:rsid w:val="00E441A9"/>
    <w:rsid w:val="00E5147A"/>
    <w:rsid w:val="00E56188"/>
    <w:rsid w:val="00E563EC"/>
    <w:rsid w:val="00E652B2"/>
    <w:rsid w:val="00E71181"/>
    <w:rsid w:val="00E753F9"/>
    <w:rsid w:val="00E8302F"/>
    <w:rsid w:val="00E91EF1"/>
    <w:rsid w:val="00E94B32"/>
    <w:rsid w:val="00EA466B"/>
    <w:rsid w:val="00EC1A70"/>
    <w:rsid w:val="00EC7D82"/>
    <w:rsid w:val="00ED729C"/>
    <w:rsid w:val="00EF49D3"/>
    <w:rsid w:val="00F0022E"/>
    <w:rsid w:val="00F0701A"/>
    <w:rsid w:val="00F14FDD"/>
    <w:rsid w:val="00F15194"/>
    <w:rsid w:val="00F31808"/>
    <w:rsid w:val="00F3202A"/>
    <w:rsid w:val="00F34BA1"/>
    <w:rsid w:val="00F35840"/>
    <w:rsid w:val="00F51BEF"/>
    <w:rsid w:val="00F57732"/>
    <w:rsid w:val="00F73B04"/>
    <w:rsid w:val="00F75F52"/>
    <w:rsid w:val="00F81E42"/>
    <w:rsid w:val="00F90529"/>
    <w:rsid w:val="00F906E7"/>
    <w:rsid w:val="00F90B66"/>
    <w:rsid w:val="00F94E82"/>
    <w:rsid w:val="00F96C35"/>
    <w:rsid w:val="00FA147C"/>
    <w:rsid w:val="00FA5FB7"/>
    <w:rsid w:val="00FB00E0"/>
    <w:rsid w:val="00FB03F8"/>
    <w:rsid w:val="00FB6D0D"/>
    <w:rsid w:val="00FC2D9E"/>
    <w:rsid w:val="00FC7821"/>
    <w:rsid w:val="00FD3EDE"/>
    <w:rsid w:val="00FE19B3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1AFDC"/>
  <w15:docId w15:val="{4AFE5474-F76A-4EE7-A9F6-6408BE7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9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D90A-4F11-42C5-BD90-9CA8B6532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39FF3-B755-4FE6-94EA-8B302137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9966E-B63B-44DB-8030-5306CA1C9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33E8D-02F6-406C-A8FB-4B68A3E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Sophio Bujiashvili</dc:creator>
  <cp:lastModifiedBy>Londa Mindiashvili</cp:lastModifiedBy>
  <cp:revision>20</cp:revision>
  <cp:lastPrinted>2016-08-01T09:06:00Z</cp:lastPrinted>
  <dcterms:created xsi:type="dcterms:W3CDTF">2017-07-04T18:54:00Z</dcterms:created>
  <dcterms:modified xsi:type="dcterms:W3CDTF">2017-12-13T10:07:00Z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